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B0A43" w14:textId="71EBCE9F" w:rsidR="00EE6E4D" w:rsidRDefault="002376B4" w:rsidP="000A073D">
      <w:pPr>
        <w:jc w:val="center"/>
      </w:pPr>
      <w:r>
        <w:rPr>
          <w:rFonts w:ascii="Arial" w:eastAsia="Times New Roman" w:hAnsi="Arial" w:cs="Arial"/>
          <w:noProof/>
          <w:color w:val="000000"/>
          <w:sz w:val="23"/>
          <w:szCs w:val="23"/>
        </w:rPr>
        <mc:AlternateContent>
          <mc:Choice Requires="wps">
            <w:drawing>
              <wp:anchor distT="0" distB="0" distL="114300" distR="114300" simplePos="0" relativeHeight="251664384" behindDoc="0" locked="0" layoutInCell="1" allowOverlap="1" wp14:anchorId="0B36F4DC" wp14:editId="7963E267">
                <wp:simplePos x="0" y="0"/>
                <wp:positionH relativeFrom="column">
                  <wp:posOffset>-114300</wp:posOffset>
                </wp:positionH>
                <wp:positionV relativeFrom="paragraph">
                  <wp:posOffset>2341880</wp:posOffset>
                </wp:positionV>
                <wp:extent cx="4800600" cy="3700145"/>
                <wp:effectExtent l="0" t="0" r="0" b="8255"/>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3700145"/>
                        </a:xfrm>
                        <a:prstGeom prst="rect">
                          <a:avLst/>
                        </a:prstGeom>
                        <a:noFill/>
                        <a:ln w="9525"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4E8A2" w14:textId="6B37E12A" w:rsidR="002C3E19" w:rsidRPr="000927A8" w:rsidRDefault="002C3E19">
                            <w:pPr>
                              <w:rPr>
                                <w:rFonts w:ascii="Calibri" w:hAnsi="Calibri"/>
                                <w:b/>
                              </w:rPr>
                            </w:pPr>
                            <w:r w:rsidRPr="000927A8">
                              <w:rPr>
                                <w:rFonts w:ascii="Calibri" w:hAnsi="Calibri"/>
                                <w:b/>
                              </w:rPr>
                              <w:t xml:space="preserve">Methods: </w:t>
                            </w:r>
                          </w:p>
                          <w:p w14:paraId="478F3D08" w14:textId="50DD2F1D" w:rsidR="002C3E19" w:rsidRPr="000927A8" w:rsidRDefault="002C3E19" w:rsidP="00407BA5">
                            <w:pPr>
                              <w:rPr>
                                <w:rFonts w:ascii="Calibri" w:eastAsia="Times New Roman" w:hAnsi="Calibri" w:cs="Times New Roman"/>
                                <w:color w:val="000000"/>
                                <w:sz w:val="20"/>
                                <w:szCs w:val="20"/>
                                <w:shd w:val="clear" w:color="auto" w:fill="FFFFFF"/>
                              </w:rPr>
                            </w:pPr>
                            <w:r>
                              <w:rPr>
                                <w:rFonts w:ascii="Calibri" w:hAnsi="Calibri"/>
                                <w:color w:val="000000"/>
                                <w:sz w:val="20"/>
                                <w:szCs w:val="20"/>
                              </w:rPr>
                              <w:t xml:space="preserve">   </w:t>
                            </w:r>
                            <w:r w:rsidRPr="000927A8">
                              <w:rPr>
                                <w:rFonts w:ascii="Calibri" w:hAnsi="Calibri"/>
                                <w:color w:val="000000"/>
                                <w:sz w:val="20"/>
                                <w:szCs w:val="20"/>
                              </w:rPr>
                              <w:t xml:space="preserve">Each teacher addressed a different aspect of homework completion and its impact on overall student achievement. In English, </w:t>
                            </w:r>
                            <w:r w:rsidRPr="000927A8">
                              <w:rPr>
                                <w:rFonts w:ascii="Calibri" w:eastAsia="Times New Roman" w:hAnsi="Calibri" w:cs="Times New Roman"/>
                                <w:color w:val="000000"/>
                                <w:sz w:val="20"/>
                                <w:szCs w:val="20"/>
                                <w:shd w:val="clear" w:color="auto" w:fill="FFFFFF"/>
                              </w:rPr>
                              <w:t>students were assigned an AP practice test (reading non-fiction pieces and answering multiple choice questions) and asked if he/she has ever used on line summarie</w:t>
                            </w:r>
                            <w:r>
                              <w:rPr>
                                <w:rFonts w:ascii="Calibri" w:eastAsia="Times New Roman" w:hAnsi="Calibri" w:cs="Times New Roman"/>
                                <w:color w:val="000000"/>
                                <w:sz w:val="20"/>
                                <w:szCs w:val="20"/>
                                <w:shd w:val="clear" w:color="auto" w:fill="FFFFFF"/>
                              </w:rPr>
                              <w:t>s in place of the assigned reading</w:t>
                            </w:r>
                            <w:r w:rsidRPr="000927A8">
                              <w:rPr>
                                <w:rFonts w:ascii="Calibri" w:eastAsia="Times New Roman" w:hAnsi="Calibri" w:cs="Times New Roman"/>
                                <w:color w:val="000000"/>
                                <w:sz w:val="20"/>
                                <w:szCs w:val="20"/>
                                <w:shd w:val="clear" w:color="auto" w:fill="FFFFFF"/>
                              </w:rPr>
                              <w:t xml:space="preserve">.  </w:t>
                            </w:r>
                          </w:p>
                          <w:p w14:paraId="7CD75D6A" w14:textId="77777777" w:rsidR="002C3E19" w:rsidRPr="000927A8" w:rsidRDefault="002C3E19" w:rsidP="00407BA5">
                            <w:pPr>
                              <w:rPr>
                                <w:rFonts w:ascii="Calibri" w:eastAsia="Times New Roman" w:hAnsi="Calibri" w:cs="Times New Roman"/>
                                <w:color w:val="000000"/>
                                <w:sz w:val="20"/>
                                <w:szCs w:val="20"/>
                                <w:shd w:val="clear" w:color="auto" w:fill="FFFFFF"/>
                              </w:rPr>
                            </w:pPr>
                          </w:p>
                          <w:p w14:paraId="0CDF50EA" w14:textId="1BFCEB57" w:rsidR="002C3E19" w:rsidRPr="000927A8" w:rsidRDefault="002C3E19" w:rsidP="00102DD8">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   </w:t>
                            </w:r>
                            <w:r w:rsidRPr="000927A8">
                              <w:rPr>
                                <w:rFonts w:ascii="Calibri" w:eastAsia="Times New Roman" w:hAnsi="Calibri" w:cs="Times New Roman"/>
                                <w:color w:val="000000"/>
                                <w:sz w:val="20"/>
                                <w:szCs w:val="20"/>
                                <w:shd w:val="clear" w:color="auto" w:fill="FFFFFF"/>
                              </w:rPr>
                              <w:t>In Mathematics, homework assignments were created using different levels (2, 3, &amp; 4) that matched the same formatting students would see on major unit assessments. At the end of each unit, student homework averages (graded on effort) were compared with studen</w:t>
                            </w:r>
                            <w:r>
                              <w:rPr>
                                <w:rFonts w:ascii="Calibri" w:eastAsia="Times New Roman" w:hAnsi="Calibri" w:cs="Times New Roman"/>
                                <w:color w:val="000000"/>
                                <w:sz w:val="20"/>
                                <w:szCs w:val="20"/>
                                <w:shd w:val="clear" w:color="auto" w:fill="FFFFFF"/>
                              </w:rPr>
                              <w:t>t unit assessment grades. In addition</w:t>
                            </w:r>
                            <w:r w:rsidRPr="000927A8">
                              <w:rPr>
                                <w:rFonts w:ascii="Calibri" w:eastAsia="Times New Roman" w:hAnsi="Calibri" w:cs="Times New Roman"/>
                                <w:color w:val="000000"/>
                                <w:sz w:val="20"/>
                                <w:szCs w:val="20"/>
                                <w:shd w:val="clear" w:color="auto" w:fill="FFFFFF"/>
                              </w:rPr>
                              <w:t>, students were asked to analyze the class results themselves by creating a scatterplot of the data, and reflect on th</w:t>
                            </w:r>
                            <w:r>
                              <w:rPr>
                                <w:rFonts w:ascii="Calibri" w:eastAsia="Times New Roman" w:hAnsi="Calibri" w:cs="Times New Roman"/>
                                <w:color w:val="000000"/>
                                <w:sz w:val="20"/>
                                <w:szCs w:val="20"/>
                                <w:shd w:val="clear" w:color="auto" w:fill="FFFFFF"/>
                              </w:rPr>
                              <w:t>e relationship, if one existed</w:t>
                            </w:r>
                            <w:r w:rsidRPr="000927A8">
                              <w:rPr>
                                <w:rFonts w:ascii="Calibri" w:eastAsia="Times New Roman" w:hAnsi="Calibri" w:cs="Times New Roman"/>
                                <w:color w:val="000000"/>
                                <w:sz w:val="20"/>
                                <w:szCs w:val="20"/>
                                <w:shd w:val="clear" w:color="auto" w:fill="FFFFFF"/>
                              </w:rPr>
                              <w:t xml:space="preserve">. </w:t>
                            </w:r>
                          </w:p>
                          <w:p w14:paraId="317B88B2" w14:textId="77777777" w:rsidR="002C3E19" w:rsidRPr="00524630" w:rsidRDefault="002C3E19">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184.4pt;width:378pt;height:2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" filled="f" stroked="f">
                <v:textbox>
                  <w:txbxContent>
                    <w:p w14:paraId="6274E8A2" w14:textId="6B37E12A" w:rsidR="002C3E19" w:rsidRPr="000927A8" w:rsidRDefault="002C3E19">
                      <w:pPr>
                        <w:rPr>
                          <w:rFonts w:ascii="Calibri" w:hAnsi="Calibri"/>
                          <w:b/>
                        </w:rPr>
                      </w:pPr>
                      <w:r w:rsidRPr="000927A8">
                        <w:rPr>
                          <w:rFonts w:ascii="Calibri" w:hAnsi="Calibri"/>
                          <w:b/>
                        </w:rPr>
                        <w:t xml:space="preserve">Methods: </w:t>
                      </w:r>
                    </w:p>
                    <w:p w14:paraId="478F3D08" w14:textId="50DD2F1D" w:rsidR="002C3E19" w:rsidRPr="000927A8" w:rsidRDefault="002C3E19" w:rsidP="00407BA5">
                      <w:pPr>
                        <w:rPr>
                          <w:rFonts w:ascii="Calibri" w:eastAsia="Times New Roman" w:hAnsi="Calibri" w:cs="Times New Roman"/>
                          <w:color w:val="000000"/>
                          <w:sz w:val="20"/>
                          <w:szCs w:val="20"/>
                          <w:shd w:val="clear" w:color="auto" w:fill="FFFFFF"/>
                        </w:rPr>
                      </w:pPr>
                      <w:r>
                        <w:rPr>
                          <w:rFonts w:ascii="Calibri" w:hAnsi="Calibri"/>
                          <w:color w:val="000000"/>
                          <w:sz w:val="20"/>
                          <w:szCs w:val="20"/>
                        </w:rPr>
                        <w:t xml:space="preserve">   </w:t>
                      </w:r>
                      <w:r w:rsidRPr="000927A8">
                        <w:rPr>
                          <w:rFonts w:ascii="Calibri" w:hAnsi="Calibri"/>
                          <w:color w:val="000000"/>
                          <w:sz w:val="20"/>
                          <w:szCs w:val="20"/>
                        </w:rPr>
                        <w:t xml:space="preserve">Each teacher addressed a different aspect of homework completion and its impact on overall student achievement. In English, </w:t>
                      </w:r>
                      <w:r w:rsidRPr="000927A8">
                        <w:rPr>
                          <w:rFonts w:ascii="Calibri" w:eastAsia="Times New Roman" w:hAnsi="Calibri" w:cs="Times New Roman"/>
                          <w:color w:val="000000"/>
                          <w:sz w:val="20"/>
                          <w:szCs w:val="20"/>
                          <w:shd w:val="clear" w:color="auto" w:fill="FFFFFF"/>
                        </w:rPr>
                        <w:t>students were assigned an AP practice test (reading non-fiction pieces and answering multiple choice questions) and asked if he/she has ever used on line summarie</w:t>
                      </w:r>
                      <w:r>
                        <w:rPr>
                          <w:rFonts w:ascii="Calibri" w:eastAsia="Times New Roman" w:hAnsi="Calibri" w:cs="Times New Roman"/>
                          <w:color w:val="000000"/>
                          <w:sz w:val="20"/>
                          <w:szCs w:val="20"/>
                          <w:shd w:val="clear" w:color="auto" w:fill="FFFFFF"/>
                        </w:rPr>
                        <w:t>s in place of the assigned reading</w:t>
                      </w:r>
                      <w:r w:rsidRPr="000927A8">
                        <w:rPr>
                          <w:rFonts w:ascii="Calibri" w:eastAsia="Times New Roman" w:hAnsi="Calibri" w:cs="Times New Roman"/>
                          <w:color w:val="000000"/>
                          <w:sz w:val="20"/>
                          <w:szCs w:val="20"/>
                          <w:shd w:val="clear" w:color="auto" w:fill="FFFFFF"/>
                        </w:rPr>
                        <w:t xml:space="preserve">.  </w:t>
                      </w:r>
                    </w:p>
                    <w:p w14:paraId="7CD75D6A" w14:textId="77777777" w:rsidR="002C3E19" w:rsidRPr="000927A8" w:rsidRDefault="002C3E19" w:rsidP="00407BA5">
                      <w:pPr>
                        <w:rPr>
                          <w:rFonts w:ascii="Calibri" w:eastAsia="Times New Roman" w:hAnsi="Calibri" w:cs="Times New Roman"/>
                          <w:color w:val="000000"/>
                          <w:sz w:val="20"/>
                          <w:szCs w:val="20"/>
                          <w:shd w:val="clear" w:color="auto" w:fill="FFFFFF"/>
                        </w:rPr>
                      </w:pPr>
                    </w:p>
                    <w:p w14:paraId="0CDF50EA" w14:textId="1BFCEB57" w:rsidR="002C3E19" w:rsidRPr="000927A8" w:rsidRDefault="002C3E19" w:rsidP="00102DD8">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   </w:t>
                      </w:r>
                      <w:r w:rsidRPr="000927A8">
                        <w:rPr>
                          <w:rFonts w:ascii="Calibri" w:eastAsia="Times New Roman" w:hAnsi="Calibri" w:cs="Times New Roman"/>
                          <w:color w:val="000000"/>
                          <w:sz w:val="20"/>
                          <w:szCs w:val="20"/>
                          <w:shd w:val="clear" w:color="auto" w:fill="FFFFFF"/>
                        </w:rPr>
                        <w:t>In Mathematics, homework assignments were created using different levels (2, 3, &amp; 4) that matched the same formatting students would see on major unit assessments. At the end of each unit, student homework averages (graded on effort) were compared with studen</w:t>
                      </w:r>
                      <w:r>
                        <w:rPr>
                          <w:rFonts w:ascii="Calibri" w:eastAsia="Times New Roman" w:hAnsi="Calibri" w:cs="Times New Roman"/>
                          <w:color w:val="000000"/>
                          <w:sz w:val="20"/>
                          <w:szCs w:val="20"/>
                          <w:shd w:val="clear" w:color="auto" w:fill="FFFFFF"/>
                        </w:rPr>
                        <w:t>t unit assessment grades. In addition</w:t>
                      </w:r>
                      <w:r w:rsidRPr="000927A8">
                        <w:rPr>
                          <w:rFonts w:ascii="Calibri" w:eastAsia="Times New Roman" w:hAnsi="Calibri" w:cs="Times New Roman"/>
                          <w:color w:val="000000"/>
                          <w:sz w:val="20"/>
                          <w:szCs w:val="20"/>
                          <w:shd w:val="clear" w:color="auto" w:fill="FFFFFF"/>
                        </w:rPr>
                        <w:t>, students were asked to analyze the class results themselves by creating a scatterplot of the data, and reflect on th</w:t>
                      </w:r>
                      <w:r>
                        <w:rPr>
                          <w:rFonts w:ascii="Calibri" w:eastAsia="Times New Roman" w:hAnsi="Calibri" w:cs="Times New Roman"/>
                          <w:color w:val="000000"/>
                          <w:sz w:val="20"/>
                          <w:szCs w:val="20"/>
                          <w:shd w:val="clear" w:color="auto" w:fill="FFFFFF"/>
                        </w:rPr>
                        <w:t>e relationship, if one existed</w:t>
                      </w:r>
                      <w:r w:rsidRPr="000927A8">
                        <w:rPr>
                          <w:rFonts w:ascii="Calibri" w:eastAsia="Times New Roman" w:hAnsi="Calibri" w:cs="Times New Roman"/>
                          <w:color w:val="000000"/>
                          <w:sz w:val="20"/>
                          <w:szCs w:val="20"/>
                          <w:shd w:val="clear" w:color="auto" w:fill="FFFFFF"/>
                        </w:rPr>
                        <w:t xml:space="preserve">. </w:t>
                      </w:r>
                    </w:p>
                    <w:p w14:paraId="317B88B2" w14:textId="77777777" w:rsidR="002C3E19" w:rsidRPr="00524630" w:rsidRDefault="002C3E19">
                      <w:pPr>
                        <w:rPr>
                          <w:rFonts w:ascii="Calibri" w:hAnsi="Calibri"/>
                        </w:rPr>
                      </w:pPr>
                    </w:p>
                  </w:txbxContent>
                </v:textbox>
                <w10:wrap type="square"/>
              </v:shape>
            </w:pict>
          </mc:Fallback>
        </mc:AlternateContent>
      </w:r>
      <w:r w:rsidR="000927A8">
        <w:rPr>
          <w:rFonts w:ascii="Arial" w:eastAsia="Times New Roman" w:hAnsi="Arial" w:cs="Arial"/>
          <w:noProof/>
          <w:color w:val="000000"/>
          <w:sz w:val="23"/>
          <w:szCs w:val="23"/>
        </w:rPr>
        <mc:AlternateContent>
          <mc:Choice Requires="wps">
            <w:drawing>
              <wp:anchor distT="0" distB="0" distL="114300" distR="114300" simplePos="0" relativeHeight="251665408" behindDoc="0" locked="0" layoutInCell="1" allowOverlap="1" wp14:anchorId="2BB9F4A3" wp14:editId="7E62A265">
                <wp:simplePos x="0" y="0"/>
                <wp:positionH relativeFrom="column">
                  <wp:posOffset>-114300</wp:posOffset>
                </wp:positionH>
                <wp:positionV relativeFrom="paragraph">
                  <wp:posOffset>4326890</wp:posOffset>
                </wp:positionV>
                <wp:extent cx="8115300" cy="178625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115300" cy="1786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F241E" w14:textId="77777777" w:rsidR="002C3E19" w:rsidRDefault="002C3E19" w:rsidP="000927A8">
                            <w:pPr>
                              <w:rPr>
                                <w:rFonts w:ascii="Calibri" w:hAnsi="Calibri"/>
                                <w:sz w:val="20"/>
                                <w:szCs w:val="20"/>
                              </w:rPr>
                            </w:pPr>
                          </w:p>
                          <w:p w14:paraId="72B88CE6" w14:textId="6BC91379" w:rsidR="002C3E19" w:rsidRDefault="002C3E19" w:rsidP="000927A8">
                            <w:pPr>
                              <w:rPr>
                                <w:rFonts w:ascii="Calibri" w:hAnsi="Calibri"/>
                                <w:sz w:val="20"/>
                                <w:szCs w:val="20"/>
                              </w:rPr>
                            </w:pPr>
                            <w:r>
                              <w:rPr>
                                <w:rFonts w:ascii="Calibri" w:hAnsi="Calibri"/>
                                <w:sz w:val="20"/>
                                <w:szCs w:val="20"/>
                              </w:rPr>
                              <w:t xml:space="preserve">   In Social Studies, different class-based reward systems were implemented in an attempt to increase the completion and quality of homework turned in. In the first attempt, a class-wide goal of reaching a 100% completion/90% accuracy rate for the entire class was established. In the second attempt, the class-wide goal was modified to reaching an 83% completion/90% accuracy rate. Next, students compared unit homework grades to unit test grades and asked if there was a correlation. Lastly, a partner-based, class-wide goal of reaching 80% completion was developed in hopes of improving homework response rates. </w:t>
                            </w:r>
                          </w:p>
                          <w:p w14:paraId="4A06F13F" w14:textId="77777777" w:rsidR="002C3E19" w:rsidRDefault="002C3E19" w:rsidP="000927A8">
                            <w:pPr>
                              <w:rPr>
                                <w:rFonts w:ascii="Calibri" w:hAnsi="Calibri"/>
                                <w:sz w:val="20"/>
                                <w:szCs w:val="20"/>
                              </w:rPr>
                            </w:pPr>
                          </w:p>
                          <w:p w14:paraId="31294AF2" w14:textId="10CEE237" w:rsidR="002C3E19" w:rsidRDefault="002C3E19" w:rsidP="000927A8">
                            <w:pPr>
                              <w:rPr>
                                <w:rFonts w:ascii="Calibri" w:hAnsi="Calibri"/>
                                <w:sz w:val="20"/>
                                <w:szCs w:val="20"/>
                              </w:rPr>
                            </w:pPr>
                            <w:r>
                              <w:rPr>
                                <w:rFonts w:ascii="Calibri" w:hAnsi="Calibri"/>
                                <w:sz w:val="20"/>
                                <w:szCs w:val="20"/>
                              </w:rPr>
                              <w:t xml:space="preserve">   In two study hall/learning center classes (27 students), a homework survey was administered consisting of 22 questions asking a variety of questions regarding the frequency, duration, quality, and motivation/reason for not completing homework. Examples of questions include, “How much time do you spend on homework each night?” and “What do you think is the reason for most homework?”</w:t>
                            </w:r>
                          </w:p>
                          <w:p w14:paraId="48A8119D" w14:textId="5FEF81B0" w:rsidR="002C3E19" w:rsidRPr="000927A8" w:rsidRDefault="002C3E19" w:rsidP="000927A8">
                            <w:pPr>
                              <w:rPr>
                                <w:rFonts w:ascii="Times" w:eastAsia="Times New Roman" w:hAnsi="Times" w:cs="Times New Roman"/>
                                <w:sz w:val="20"/>
                                <w:szCs w:val="20"/>
                              </w:rPr>
                            </w:pPr>
                          </w:p>
                          <w:p w14:paraId="2C8DC4AD" w14:textId="3A444BEF" w:rsidR="002C3E19" w:rsidRPr="000927A8" w:rsidRDefault="002C3E19">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8.95pt;margin-top:340.7pt;width:639pt;height:14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0VGs4CAAAP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" filled="f" stroked="f">
                <v:textbox>
                  <w:txbxContent>
                    <w:p w14:paraId="024F241E" w14:textId="77777777" w:rsidR="002C3E19" w:rsidRDefault="002C3E19" w:rsidP="000927A8">
                      <w:pPr>
                        <w:rPr>
                          <w:rFonts w:ascii="Calibri" w:hAnsi="Calibri"/>
                          <w:sz w:val="20"/>
                          <w:szCs w:val="20"/>
                        </w:rPr>
                      </w:pPr>
                    </w:p>
                    <w:p w14:paraId="72B88CE6" w14:textId="6BC91379" w:rsidR="002C3E19" w:rsidRDefault="002C3E19" w:rsidP="000927A8">
                      <w:pPr>
                        <w:rPr>
                          <w:rFonts w:ascii="Calibri" w:hAnsi="Calibri"/>
                          <w:sz w:val="20"/>
                          <w:szCs w:val="20"/>
                        </w:rPr>
                      </w:pPr>
                      <w:r>
                        <w:rPr>
                          <w:rFonts w:ascii="Calibri" w:hAnsi="Calibri"/>
                          <w:sz w:val="20"/>
                          <w:szCs w:val="20"/>
                        </w:rPr>
                        <w:t xml:space="preserve">   In Social Studies, different class-based reward systems were implemented in an attempt to increase the completion and quality of homework turned in. In the first attempt, a class-wide goal of reaching a 100% completion/90% accuracy rate for the entire class was established. In the second attempt, the class-wide goal was modified to reaching an 83% completion/90% accuracy rate. Next, students compared unit homework grades to unit test grades and asked if there was a correlation. Lastly, a partner-based, class-wide goal of reaching 80% completion was developed in hopes of improving homework response rates. </w:t>
                      </w:r>
                    </w:p>
                    <w:p w14:paraId="4A06F13F" w14:textId="77777777" w:rsidR="002C3E19" w:rsidRDefault="002C3E19" w:rsidP="000927A8">
                      <w:pPr>
                        <w:rPr>
                          <w:rFonts w:ascii="Calibri" w:hAnsi="Calibri"/>
                          <w:sz w:val="20"/>
                          <w:szCs w:val="20"/>
                        </w:rPr>
                      </w:pPr>
                    </w:p>
                    <w:p w14:paraId="31294AF2" w14:textId="10CEE237" w:rsidR="002C3E19" w:rsidRDefault="002C3E19" w:rsidP="000927A8">
                      <w:pPr>
                        <w:rPr>
                          <w:rFonts w:ascii="Calibri" w:hAnsi="Calibri"/>
                          <w:sz w:val="20"/>
                          <w:szCs w:val="20"/>
                        </w:rPr>
                      </w:pPr>
                      <w:r>
                        <w:rPr>
                          <w:rFonts w:ascii="Calibri" w:hAnsi="Calibri"/>
                          <w:sz w:val="20"/>
                          <w:szCs w:val="20"/>
                        </w:rPr>
                        <w:t xml:space="preserve">   In two study hall/learning center classes (27 students), a homework survey was administered consisting of 22 questions asking a variety of questions regarding the frequency, duration, quality, and motivation/reason for not completing homework. Examples of questions include, “How much time do you spend on homework each night?” and “What do you think is the reason for most homework?”</w:t>
                      </w:r>
                    </w:p>
                    <w:p w14:paraId="48A8119D" w14:textId="5FEF81B0" w:rsidR="002C3E19" w:rsidRPr="000927A8" w:rsidRDefault="002C3E19" w:rsidP="000927A8">
                      <w:pPr>
                        <w:rPr>
                          <w:rFonts w:ascii="Times" w:eastAsia="Times New Roman" w:hAnsi="Times" w:cs="Times New Roman"/>
                          <w:sz w:val="20"/>
                          <w:szCs w:val="20"/>
                        </w:rPr>
                      </w:pPr>
                    </w:p>
                    <w:p w14:paraId="2C8DC4AD" w14:textId="3A444BEF" w:rsidR="002C3E19" w:rsidRPr="000927A8" w:rsidRDefault="002C3E19">
                      <w:pPr>
                        <w:rPr>
                          <w:rFonts w:ascii="Calibri" w:hAnsi="Calibri"/>
                          <w:sz w:val="20"/>
                          <w:szCs w:val="20"/>
                        </w:rPr>
                      </w:pPr>
                    </w:p>
                  </w:txbxContent>
                </v:textbox>
                <w10:wrap type="square"/>
              </v:shape>
            </w:pict>
          </mc:Fallback>
        </mc:AlternateContent>
      </w:r>
      <w:r w:rsidR="00524630">
        <w:rPr>
          <w:rFonts w:ascii="Arial" w:eastAsia="Times New Roman" w:hAnsi="Arial" w:cs="Arial"/>
          <w:noProof/>
          <w:color w:val="000000"/>
          <w:sz w:val="23"/>
          <w:szCs w:val="23"/>
        </w:rPr>
        <w:drawing>
          <wp:anchor distT="0" distB="0" distL="114300" distR="114300" simplePos="0" relativeHeight="251663360" behindDoc="1" locked="0" layoutInCell="1" allowOverlap="1" wp14:anchorId="2EE2A2F2" wp14:editId="7DC46C9A">
            <wp:simplePos x="0" y="0"/>
            <wp:positionH relativeFrom="column">
              <wp:posOffset>4000500</wp:posOffset>
            </wp:positionH>
            <wp:positionV relativeFrom="paragraph">
              <wp:posOffset>2113280</wp:posOffset>
            </wp:positionV>
            <wp:extent cx="4627880" cy="2857500"/>
            <wp:effectExtent l="0" t="0" r="0" b="12700"/>
            <wp:wrapNone/>
            <wp:docPr id="3" name="Picture 3" descr="https://lh3.googleusercontent.com/qxcjCQNZX9nZcVppkuG0AuIH9mAwR2RnwzNtyS6arhRx0O8DyPdkPvXf1OmHPf-9i7KO8LNzY_jX3VMtBIgw_noGIDWGal-4KlG_aKuOaXVZ59GPYLJ0Z1LzHIsxaaNlHDx4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xcjCQNZX9nZcVppkuG0AuIH9mAwR2RnwzNtyS6arhRx0O8DyPdkPvXf1OmHPf-9i7KO8LNzY_jX3VMtBIgw_noGIDWGal-4KlG_aKuOaXVZ59GPYLJ0Z1LzHIsxaaNlHDx4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7880" cy="2857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C762D">
        <w:rPr>
          <w:noProof/>
          <w:u w:val="single"/>
        </w:rPr>
        <mc:AlternateContent>
          <mc:Choice Requires="wps">
            <w:drawing>
              <wp:anchor distT="0" distB="0" distL="114300" distR="114300" simplePos="0" relativeHeight="251660288" behindDoc="0" locked="0" layoutInCell="1" allowOverlap="1" wp14:anchorId="4F5E9C52" wp14:editId="7D660E02">
                <wp:simplePos x="0" y="0"/>
                <wp:positionH relativeFrom="column">
                  <wp:posOffset>6057900</wp:posOffset>
                </wp:positionH>
                <wp:positionV relativeFrom="paragraph">
                  <wp:posOffset>448945</wp:posOffset>
                </wp:positionV>
                <wp:extent cx="1943100" cy="1371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D6C5B" w14:textId="7422A770" w:rsidR="002C3E19" w:rsidRPr="0040037B" w:rsidRDefault="002C3E19" w:rsidP="001C762D">
                            <w:pPr>
                              <w:rPr>
                                <w:rFonts w:ascii="Calibri" w:eastAsia="Times New Roman" w:hAnsi="Calibri" w:cs="Times New Roman"/>
                                <w:b/>
                                <w:color w:val="000000"/>
                                <w:shd w:val="clear" w:color="auto" w:fill="FFFFFF"/>
                              </w:rPr>
                            </w:pPr>
                            <w:r w:rsidRPr="0040037B">
                              <w:rPr>
                                <w:rFonts w:ascii="Calibri" w:eastAsia="Times New Roman" w:hAnsi="Calibri" w:cs="Times New Roman"/>
                                <w:b/>
                                <w:color w:val="000000"/>
                                <w:shd w:val="clear" w:color="auto" w:fill="FFFFFF"/>
                              </w:rPr>
                              <w:t xml:space="preserve">Sample Student Responses: </w:t>
                            </w:r>
                          </w:p>
                          <w:p w14:paraId="66DB7892" w14:textId="77777777" w:rsidR="002C3E19" w:rsidRPr="001C762D" w:rsidRDefault="002C3E19" w:rsidP="001C762D">
                            <w:pPr>
                              <w:rPr>
                                <w:rFonts w:ascii="Times" w:eastAsia="Times New Roman" w:hAnsi="Times" w:cs="Times New Roman"/>
                                <w:sz w:val="20"/>
                                <w:szCs w:val="20"/>
                              </w:rPr>
                            </w:pPr>
                            <w:r w:rsidRPr="001C762D">
                              <w:rPr>
                                <w:rFonts w:ascii="Calibri" w:eastAsia="Times New Roman" w:hAnsi="Calibri" w:cs="Times New Roman"/>
                                <w:color w:val="000000"/>
                                <w:sz w:val="22"/>
                                <w:szCs w:val="22"/>
                                <w:shd w:val="clear" w:color="auto" w:fill="FFFFFF"/>
                              </w:rPr>
                              <w:t>“I have stopped using Spark Notes and actually started reading.”</w:t>
                            </w:r>
                          </w:p>
                          <w:p w14:paraId="14FA3A5E" w14:textId="77777777" w:rsidR="002C3E19" w:rsidRPr="001C762D" w:rsidRDefault="002C3E19" w:rsidP="001C762D">
                            <w:pPr>
                              <w:rPr>
                                <w:rFonts w:ascii="Times" w:eastAsia="Times New Roman" w:hAnsi="Times" w:cs="Times New Roman"/>
                                <w:sz w:val="20"/>
                                <w:szCs w:val="20"/>
                              </w:rPr>
                            </w:pPr>
                            <w:r w:rsidRPr="001C762D">
                              <w:rPr>
                                <w:rFonts w:ascii="Calibri" w:eastAsia="Times New Roman" w:hAnsi="Calibri" w:cs="Times New Roman"/>
                                <w:color w:val="000000"/>
                                <w:sz w:val="22"/>
                                <w:szCs w:val="22"/>
                                <w:shd w:val="clear" w:color="auto" w:fill="FFFFFF"/>
                              </w:rPr>
                              <w:t>“I thought it helped to see how much you know in that section.”</w:t>
                            </w:r>
                          </w:p>
                          <w:p w14:paraId="6AA56BD8" w14:textId="77777777" w:rsidR="002C3E19" w:rsidRDefault="002C3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77pt;margin-top:35.35pt;width:15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" filled="f" strokecolor="black [3213]">
                <v:textbox>
                  <w:txbxContent>
                    <w:p w14:paraId="0CAD6C5B" w14:textId="7422A770" w:rsidR="002C3E19" w:rsidRPr="0040037B" w:rsidRDefault="002C3E19" w:rsidP="001C762D">
                      <w:pPr>
                        <w:rPr>
                          <w:rFonts w:ascii="Calibri" w:eastAsia="Times New Roman" w:hAnsi="Calibri" w:cs="Times New Roman"/>
                          <w:b/>
                          <w:color w:val="000000"/>
                          <w:shd w:val="clear" w:color="auto" w:fill="FFFFFF"/>
                        </w:rPr>
                      </w:pPr>
                      <w:r w:rsidRPr="0040037B">
                        <w:rPr>
                          <w:rFonts w:ascii="Calibri" w:eastAsia="Times New Roman" w:hAnsi="Calibri" w:cs="Times New Roman"/>
                          <w:b/>
                          <w:color w:val="000000"/>
                          <w:shd w:val="clear" w:color="auto" w:fill="FFFFFF"/>
                        </w:rPr>
                        <w:t xml:space="preserve">Sample Student Responses: </w:t>
                      </w:r>
                    </w:p>
                    <w:p w14:paraId="66DB7892" w14:textId="77777777" w:rsidR="002C3E19" w:rsidRPr="001C762D" w:rsidRDefault="002C3E19" w:rsidP="001C762D">
                      <w:pPr>
                        <w:rPr>
                          <w:rFonts w:ascii="Times" w:eastAsia="Times New Roman" w:hAnsi="Times" w:cs="Times New Roman"/>
                          <w:sz w:val="20"/>
                          <w:szCs w:val="20"/>
                        </w:rPr>
                      </w:pPr>
                      <w:r w:rsidRPr="001C762D">
                        <w:rPr>
                          <w:rFonts w:ascii="Calibri" w:eastAsia="Times New Roman" w:hAnsi="Calibri" w:cs="Times New Roman"/>
                          <w:color w:val="000000"/>
                          <w:sz w:val="22"/>
                          <w:szCs w:val="22"/>
                          <w:shd w:val="clear" w:color="auto" w:fill="FFFFFF"/>
                        </w:rPr>
                        <w:t>“I have stopped using Spark Notes and actually started reading.”</w:t>
                      </w:r>
                    </w:p>
                    <w:p w14:paraId="14FA3A5E" w14:textId="77777777" w:rsidR="002C3E19" w:rsidRPr="001C762D" w:rsidRDefault="002C3E19" w:rsidP="001C762D">
                      <w:pPr>
                        <w:rPr>
                          <w:rFonts w:ascii="Times" w:eastAsia="Times New Roman" w:hAnsi="Times" w:cs="Times New Roman"/>
                          <w:sz w:val="20"/>
                          <w:szCs w:val="20"/>
                        </w:rPr>
                      </w:pPr>
                      <w:r w:rsidRPr="001C762D">
                        <w:rPr>
                          <w:rFonts w:ascii="Calibri" w:eastAsia="Times New Roman" w:hAnsi="Calibri" w:cs="Times New Roman"/>
                          <w:color w:val="000000"/>
                          <w:sz w:val="22"/>
                          <w:szCs w:val="22"/>
                          <w:shd w:val="clear" w:color="auto" w:fill="FFFFFF"/>
                        </w:rPr>
                        <w:t>“I thought it helped to see how much you know in that section.”</w:t>
                      </w:r>
                    </w:p>
                    <w:p w14:paraId="6AA56BD8" w14:textId="77777777" w:rsidR="002C3E19" w:rsidRDefault="002C3E19"/>
                  </w:txbxContent>
                </v:textbox>
                <w10:wrap type="square"/>
              </v:shape>
            </w:pict>
          </mc:Fallback>
        </mc:AlternateContent>
      </w:r>
      <w:r w:rsidR="00EE6E4D" w:rsidRPr="000A073D">
        <w:rPr>
          <w:noProof/>
          <w:u w:val="single"/>
        </w:rPr>
        <mc:AlternateContent>
          <mc:Choice Requires="wps">
            <w:drawing>
              <wp:anchor distT="0" distB="0" distL="114300" distR="114300" simplePos="0" relativeHeight="251659264" behindDoc="0" locked="0" layoutInCell="1" allowOverlap="1" wp14:anchorId="39EF5409" wp14:editId="18CB8899">
                <wp:simplePos x="0" y="0"/>
                <wp:positionH relativeFrom="column">
                  <wp:posOffset>-114300</wp:posOffset>
                </wp:positionH>
                <wp:positionV relativeFrom="paragraph">
                  <wp:posOffset>410845</wp:posOffset>
                </wp:positionV>
                <wp:extent cx="5943600" cy="1714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714500"/>
                        </a:xfrm>
                        <a:prstGeom prst="rect">
                          <a:avLst/>
                        </a:prstGeom>
                        <a:ln w="9525" cmpd="sng">
                          <a:solidFill>
                            <a:schemeClr val="tx1"/>
                          </a:solidFill>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AF4327" w14:textId="77777777" w:rsidR="002C3E19" w:rsidRPr="006149CB" w:rsidRDefault="002C3E19">
                            <w:pPr>
                              <w:rPr>
                                <w:rFonts w:ascii="Calibri" w:hAnsi="Calibri"/>
                                <w:b/>
                              </w:rPr>
                            </w:pPr>
                            <w:r w:rsidRPr="006149CB">
                              <w:rPr>
                                <w:rFonts w:ascii="Calibri" w:hAnsi="Calibri"/>
                                <w:b/>
                              </w:rPr>
                              <w:t xml:space="preserve">Introduction: </w:t>
                            </w:r>
                          </w:p>
                          <w:p w14:paraId="7E970D5C" w14:textId="50654274" w:rsidR="002C3E19" w:rsidRPr="006149CB" w:rsidRDefault="002C3E19" w:rsidP="006149CB">
                            <w:pPr>
                              <w:rPr>
                                <w:rFonts w:ascii="Calibri" w:hAnsi="Calibri" w:cs="Times New Roman"/>
                                <w:sz w:val="20"/>
                                <w:szCs w:val="20"/>
                              </w:rPr>
                            </w:pPr>
                            <w:r>
                              <w:rPr>
                                <w:rFonts w:ascii="Calibri" w:hAnsi="Calibri" w:cs="Arial"/>
                                <w:color w:val="000000"/>
                                <w:sz w:val="20"/>
                                <w:szCs w:val="20"/>
                              </w:rPr>
                              <w:t xml:space="preserve">   </w:t>
                            </w:r>
                            <w:r w:rsidRPr="006149CB">
                              <w:rPr>
                                <w:rFonts w:ascii="Calibri" w:hAnsi="Calibri" w:cs="Arial"/>
                                <w:color w:val="000000"/>
                                <w:sz w:val="20"/>
                                <w:szCs w:val="20"/>
                              </w:rPr>
                              <w:t>Portsmouth High School is a suburban school with approximately 930 students. The student body consists of approximately 90% White, with the remaining 10% consisting of Black, Hispanic, Asian or Asian/Pacific, and American Indian. In regards to this particular study, approximately 130 students</w:t>
                            </w:r>
                            <w:r>
                              <w:rPr>
                                <w:rFonts w:ascii="Calibri" w:hAnsi="Calibri" w:cs="Arial"/>
                                <w:color w:val="000000"/>
                                <w:sz w:val="20"/>
                                <w:szCs w:val="20"/>
                              </w:rPr>
                              <w:t xml:space="preserve"> have been</w:t>
                            </w:r>
                            <w:r w:rsidRPr="006149CB">
                              <w:rPr>
                                <w:rFonts w:ascii="Calibri" w:hAnsi="Calibri" w:cs="Arial"/>
                                <w:color w:val="000000"/>
                                <w:sz w:val="20"/>
                                <w:szCs w:val="20"/>
                              </w:rPr>
                              <w:t xml:space="preserve"> impacted, spread throughout seven classes and five teachers. The</w:t>
                            </w:r>
                            <w:r>
                              <w:rPr>
                                <w:rFonts w:ascii="Calibri" w:hAnsi="Calibri" w:cs="Arial"/>
                                <w:color w:val="000000"/>
                                <w:sz w:val="20"/>
                                <w:szCs w:val="20"/>
                              </w:rPr>
                              <w:t xml:space="preserve"> particular classes involved in</w:t>
                            </w:r>
                            <w:r w:rsidRPr="006149CB">
                              <w:rPr>
                                <w:rFonts w:ascii="Calibri" w:hAnsi="Calibri" w:cs="Arial"/>
                                <w:color w:val="000000"/>
                                <w:sz w:val="20"/>
                                <w:szCs w:val="20"/>
                              </w:rPr>
                              <w:t>clude</w:t>
                            </w:r>
                            <w:r>
                              <w:rPr>
                                <w:rFonts w:ascii="Calibri" w:hAnsi="Calibri" w:cs="Arial"/>
                                <w:color w:val="000000"/>
                                <w:sz w:val="20"/>
                                <w:szCs w:val="20"/>
                              </w:rPr>
                              <w:t>d</w:t>
                            </w:r>
                            <w:r w:rsidRPr="006149CB">
                              <w:rPr>
                                <w:rFonts w:ascii="Calibri" w:hAnsi="Calibri" w:cs="Arial"/>
                                <w:color w:val="000000"/>
                                <w:sz w:val="20"/>
                                <w:szCs w:val="20"/>
                              </w:rPr>
                              <w:t xml:space="preserve"> one English class, one 9th grade World Geography class, two Algebra II classes, one Algebra I class, and two study hall/learning center classes. </w:t>
                            </w:r>
                            <w:r>
                              <w:rPr>
                                <w:rFonts w:ascii="Calibri" w:hAnsi="Calibri" w:cs="Arial"/>
                                <w:color w:val="000000"/>
                                <w:sz w:val="20"/>
                                <w:szCs w:val="20"/>
                              </w:rPr>
                              <w:t>The research project spanned from October 2014 to March</w:t>
                            </w:r>
                            <w:r w:rsidRPr="006149CB">
                              <w:rPr>
                                <w:rFonts w:ascii="Calibri" w:hAnsi="Calibri" w:cs="Arial"/>
                                <w:color w:val="000000"/>
                                <w:sz w:val="20"/>
                                <w:szCs w:val="20"/>
                              </w:rPr>
                              <w:t xml:space="preserve"> 2015. The primary topic of focus is homework, in particular</w:t>
                            </w:r>
                            <w:r>
                              <w:rPr>
                                <w:rFonts w:ascii="Calibri" w:hAnsi="Calibri" w:cs="Arial"/>
                                <w:color w:val="000000"/>
                                <w:sz w:val="20"/>
                                <w:szCs w:val="20"/>
                              </w:rPr>
                              <w:t>,</w:t>
                            </w:r>
                            <w:r w:rsidRPr="006149CB">
                              <w:rPr>
                                <w:rFonts w:ascii="Calibri" w:hAnsi="Calibri" w:cs="Arial"/>
                                <w:color w:val="000000"/>
                                <w:sz w:val="20"/>
                                <w:szCs w:val="20"/>
                              </w:rPr>
                              <w:t xml:space="preserve"> the factors affecting student motivation for homework completion and the effect of homework completion on overall student achievement. </w:t>
                            </w:r>
                          </w:p>
                          <w:p w14:paraId="03E87152" w14:textId="77777777" w:rsidR="002C3E19" w:rsidRPr="006149CB" w:rsidRDefault="002C3E19" w:rsidP="006149CB">
                            <w:pPr>
                              <w:rPr>
                                <w:rFonts w:ascii="Times" w:eastAsia="Times New Roman" w:hAnsi="Times" w:cs="Times New Roman"/>
                                <w:sz w:val="20"/>
                                <w:szCs w:val="20"/>
                              </w:rPr>
                            </w:pPr>
                          </w:p>
                          <w:p w14:paraId="4687E0F9" w14:textId="77777777" w:rsidR="002C3E19" w:rsidRDefault="002C3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95pt;margin-top:32.35pt;width:46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" fillcolor="white [3201]" strokecolor="black [3213]">
                <v:textbox>
                  <w:txbxContent>
                    <w:p w14:paraId="2BAF4327" w14:textId="77777777" w:rsidR="002C3E19" w:rsidRPr="006149CB" w:rsidRDefault="002C3E19">
                      <w:pPr>
                        <w:rPr>
                          <w:rFonts w:ascii="Calibri" w:hAnsi="Calibri"/>
                          <w:b/>
                        </w:rPr>
                      </w:pPr>
                      <w:r w:rsidRPr="006149CB">
                        <w:rPr>
                          <w:rFonts w:ascii="Calibri" w:hAnsi="Calibri"/>
                          <w:b/>
                        </w:rPr>
                        <w:t xml:space="preserve">Introduction: </w:t>
                      </w:r>
                    </w:p>
                    <w:p w14:paraId="7E970D5C" w14:textId="50654274" w:rsidR="002C3E19" w:rsidRPr="006149CB" w:rsidRDefault="002C3E19" w:rsidP="006149CB">
                      <w:pPr>
                        <w:rPr>
                          <w:rFonts w:ascii="Calibri" w:hAnsi="Calibri" w:cs="Times New Roman"/>
                          <w:sz w:val="20"/>
                          <w:szCs w:val="20"/>
                        </w:rPr>
                      </w:pPr>
                      <w:r>
                        <w:rPr>
                          <w:rFonts w:ascii="Calibri" w:hAnsi="Calibri" w:cs="Arial"/>
                          <w:color w:val="000000"/>
                          <w:sz w:val="20"/>
                          <w:szCs w:val="20"/>
                        </w:rPr>
                        <w:t xml:space="preserve">   </w:t>
                      </w:r>
                      <w:r w:rsidRPr="006149CB">
                        <w:rPr>
                          <w:rFonts w:ascii="Calibri" w:hAnsi="Calibri" w:cs="Arial"/>
                          <w:color w:val="000000"/>
                          <w:sz w:val="20"/>
                          <w:szCs w:val="20"/>
                        </w:rPr>
                        <w:t>Portsmouth High School is a suburban school with approximately 930 students. The student body consists of approximately 90% White, with the remaining 10% consisting of Black, Hispanic, Asian or Asian/Pacific, and American Indian. In regards to this particular study, approximately 130 students</w:t>
                      </w:r>
                      <w:r>
                        <w:rPr>
                          <w:rFonts w:ascii="Calibri" w:hAnsi="Calibri" w:cs="Arial"/>
                          <w:color w:val="000000"/>
                          <w:sz w:val="20"/>
                          <w:szCs w:val="20"/>
                        </w:rPr>
                        <w:t xml:space="preserve"> have been</w:t>
                      </w:r>
                      <w:r w:rsidRPr="006149CB">
                        <w:rPr>
                          <w:rFonts w:ascii="Calibri" w:hAnsi="Calibri" w:cs="Arial"/>
                          <w:color w:val="000000"/>
                          <w:sz w:val="20"/>
                          <w:szCs w:val="20"/>
                        </w:rPr>
                        <w:t xml:space="preserve"> impacted, spread throughout seven classes and five teachers. The</w:t>
                      </w:r>
                      <w:r>
                        <w:rPr>
                          <w:rFonts w:ascii="Calibri" w:hAnsi="Calibri" w:cs="Arial"/>
                          <w:color w:val="000000"/>
                          <w:sz w:val="20"/>
                          <w:szCs w:val="20"/>
                        </w:rPr>
                        <w:t xml:space="preserve"> particular classes involved in</w:t>
                      </w:r>
                      <w:r w:rsidRPr="006149CB">
                        <w:rPr>
                          <w:rFonts w:ascii="Calibri" w:hAnsi="Calibri" w:cs="Arial"/>
                          <w:color w:val="000000"/>
                          <w:sz w:val="20"/>
                          <w:szCs w:val="20"/>
                        </w:rPr>
                        <w:t>clude</w:t>
                      </w:r>
                      <w:r>
                        <w:rPr>
                          <w:rFonts w:ascii="Calibri" w:hAnsi="Calibri" w:cs="Arial"/>
                          <w:color w:val="000000"/>
                          <w:sz w:val="20"/>
                          <w:szCs w:val="20"/>
                        </w:rPr>
                        <w:t>d</w:t>
                      </w:r>
                      <w:r w:rsidRPr="006149CB">
                        <w:rPr>
                          <w:rFonts w:ascii="Calibri" w:hAnsi="Calibri" w:cs="Arial"/>
                          <w:color w:val="000000"/>
                          <w:sz w:val="20"/>
                          <w:szCs w:val="20"/>
                        </w:rPr>
                        <w:t xml:space="preserve"> one English class, one 9th grade World Geography class, two Algebra II classes, one Algebra I class, and two study hall/learning center classes. </w:t>
                      </w:r>
                      <w:r>
                        <w:rPr>
                          <w:rFonts w:ascii="Calibri" w:hAnsi="Calibri" w:cs="Arial"/>
                          <w:color w:val="000000"/>
                          <w:sz w:val="20"/>
                          <w:szCs w:val="20"/>
                        </w:rPr>
                        <w:t>The research project spanned from October 2014 to March</w:t>
                      </w:r>
                      <w:r w:rsidRPr="006149CB">
                        <w:rPr>
                          <w:rFonts w:ascii="Calibri" w:hAnsi="Calibri" w:cs="Arial"/>
                          <w:color w:val="000000"/>
                          <w:sz w:val="20"/>
                          <w:szCs w:val="20"/>
                        </w:rPr>
                        <w:t xml:space="preserve"> 2015. The primary topic of focus is homework, in particular</w:t>
                      </w:r>
                      <w:r>
                        <w:rPr>
                          <w:rFonts w:ascii="Calibri" w:hAnsi="Calibri" w:cs="Arial"/>
                          <w:color w:val="000000"/>
                          <w:sz w:val="20"/>
                          <w:szCs w:val="20"/>
                        </w:rPr>
                        <w:t>,</w:t>
                      </w:r>
                      <w:r w:rsidRPr="006149CB">
                        <w:rPr>
                          <w:rFonts w:ascii="Calibri" w:hAnsi="Calibri" w:cs="Arial"/>
                          <w:color w:val="000000"/>
                          <w:sz w:val="20"/>
                          <w:szCs w:val="20"/>
                        </w:rPr>
                        <w:t xml:space="preserve"> the factors affecting student motivation for homework completion and the effect of homework completion on overall student achievement. </w:t>
                      </w:r>
                    </w:p>
                    <w:p w14:paraId="03E87152" w14:textId="77777777" w:rsidR="002C3E19" w:rsidRPr="006149CB" w:rsidRDefault="002C3E19" w:rsidP="006149CB">
                      <w:pPr>
                        <w:rPr>
                          <w:rFonts w:ascii="Times" w:eastAsia="Times New Roman" w:hAnsi="Times" w:cs="Times New Roman"/>
                          <w:sz w:val="20"/>
                          <w:szCs w:val="20"/>
                        </w:rPr>
                      </w:pPr>
                    </w:p>
                    <w:p w14:paraId="4687E0F9" w14:textId="77777777" w:rsidR="002C3E19" w:rsidRDefault="002C3E19"/>
                  </w:txbxContent>
                </v:textbox>
                <w10:wrap type="square"/>
              </v:shape>
            </w:pict>
          </mc:Fallback>
        </mc:AlternateContent>
      </w:r>
      <w:r w:rsidR="000A073D" w:rsidRPr="000A073D">
        <w:rPr>
          <w:rFonts w:ascii="Calibri" w:hAnsi="Calibri"/>
          <w:u w:val="single"/>
        </w:rPr>
        <w:t>Research Question</w:t>
      </w:r>
      <w:r w:rsidR="000A073D">
        <w:rPr>
          <w:rFonts w:ascii="Calibri" w:hAnsi="Calibri"/>
        </w:rPr>
        <w:t xml:space="preserve">: </w:t>
      </w:r>
      <w:r w:rsidR="000A073D" w:rsidRPr="002C3E19">
        <w:rPr>
          <w:rFonts w:ascii="Calibri" w:hAnsi="Calibri"/>
          <w:i/>
        </w:rPr>
        <w:t>How can we use homework as an instructional tool to support learning for students and teachers?</w:t>
      </w:r>
      <w:r w:rsidR="001C762D" w:rsidRPr="001C762D">
        <w:rPr>
          <w:noProof/>
        </w:rPr>
        <w:t xml:space="preserve"> </w:t>
      </w:r>
      <w:r w:rsidR="00EE6E4D">
        <w:br w:type="page"/>
      </w:r>
      <w:bookmarkStart w:id="0" w:name="_GoBack"/>
      <w:bookmarkEnd w:id="0"/>
    </w:p>
    <w:p w14:paraId="315DB214" w14:textId="25BA76C4" w:rsidR="002F6C6B" w:rsidRPr="002F6C6B" w:rsidRDefault="00A41C39" w:rsidP="002F6C6B">
      <w:pPr>
        <w:jc w:val="center"/>
      </w:pPr>
      <w:r>
        <w:rPr>
          <w:noProof/>
        </w:rPr>
        <w:lastRenderedPageBreak/>
        <mc:AlternateContent>
          <mc:Choice Requires="wps">
            <w:drawing>
              <wp:anchor distT="0" distB="0" distL="114300" distR="114300" simplePos="0" relativeHeight="251666432" behindDoc="1" locked="0" layoutInCell="1" allowOverlap="1" wp14:anchorId="122F59A6" wp14:editId="5D15D7D2">
                <wp:simplePos x="0" y="0"/>
                <wp:positionH relativeFrom="column">
                  <wp:posOffset>0</wp:posOffset>
                </wp:positionH>
                <wp:positionV relativeFrom="paragraph">
                  <wp:posOffset>-130175</wp:posOffset>
                </wp:positionV>
                <wp:extent cx="5600700" cy="6243955"/>
                <wp:effectExtent l="0" t="0" r="38100" b="29845"/>
                <wp:wrapNone/>
                <wp:docPr id="7" name="Text Box 7"/>
                <wp:cNvGraphicFramePr/>
                <a:graphic xmlns:a="http://schemas.openxmlformats.org/drawingml/2006/main">
                  <a:graphicData uri="http://schemas.microsoft.com/office/word/2010/wordprocessingShape">
                    <wps:wsp>
                      <wps:cNvSpPr txBox="1"/>
                      <wps:spPr>
                        <a:xfrm>
                          <a:off x="0" y="0"/>
                          <a:ext cx="5600700" cy="6243955"/>
                        </a:xfrm>
                        <a:prstGeom prst="rect">
                          <a:avLst/>
                        </a:prstGeom>
                        <a:noFill/>
                        <a:ln w="9525"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4FBCE" w14:textId="70F0C4DF" w:rsidR="002C3E19" w:rsidRPr="00826606" w:rsidRDefault="002C3E19">
                            <w:pPr>
                              <w:rPr>
                                <w:rFonts w:asciiTheme="majorHAnsi" w:hAnsiTheme="majorHAnsi"/>
                                <w:b/>
                              </w:rPr>
                            </w:pPr>
                            <w:r w:rsidRPr="00826606">
                              <w:rPr>
                                <w:rFonts w:asciiTheme="majorHAnsi" w:hAnsiTheme="majorHAnsi"/>
                                <w:b/>
                              </w:rPr>
                              <w:t xml:space="preserve">Data: </w:t>
                            </w:r>
                          </w:p>
                          <w:p w14:paraId="79941372" w14:textId="7D53375C" w:rsidR="002C3E19" w:rsidRPr="00DA03AA" w:rsidRDefault="002C3E19">
                            <w:pPr>
                              <w:rPr>
                                <w:rFonts w:ascii="Calibri" w:eastAsia="Times New Roman" w:hAnsi="Calibri" w:cs="Times New Roman"/>
                                <w:color w:val="000000"/>
                                <w:sz w:val="20"/>
                                <w:szCs w:val="20"/>
                                <w:shd w:val="clear" w:color="auto" w:fill="FFFFFF"/>
                              </w:rPr>
                            </w:pPr>
                            <w:r>
                              <w:rPr>
                                <w:rFonts w:asciiTheme="majorHAnsi" w:hAnsiTheme="majorHAnsi"/>
                                <w:sz w:val="20"/>
                                <w:szCs w:val="20"/>
                              </w:rPr>
                              <w:t xml:space="preserve">   In </w:t>
                            </w:r>
                            <w:r w:rsidRPr="008510ED">
                              <w:rPr>
                                <w:rFonts w:asciiTheme="majorHAnsi" w:hAnsiTheme="majorHAnsi"/>
                                <w:i/>
                                <w:sz w:val="20"/>
                                <w:szCs w:val="20"/>
                              </w:rPr>
                              <w:t>Mathematics,</w:t>
                            </w:r>
                            <w:r>
                              <w:rPr>
                                <w:rFonts w:asciiTheme="majorHAnsi" w:hAnsiTheme="majorHAnsi"/>
                                <w:sz w:val="20"/>
                                <w:szCs w:val="20"/>
                              </w:rPr>
                              <w:t xml:space="preserve"> a moderate correlat</w:t>
                            </w:r>
                            <w:r w:rsidR="00181D72">
                              <w:rPr>
                                <w:rFonts w:asciiTheme="majorHAnsi" w:hAnsiTheme="majorHAnsi"/>
                                <w:sz w:val="20"/>
                                <w:szCs w:val="20"/>
                              </w:rPr>
                              <w:t>ion (correlation coefficient=</w:t>
                            </w:r>
                            <w:proofErr w:type="gramStart"/>
                            <w:r w:rsidR="00181D72">
                              <w:rPr>
                                <w:rFonts w:asciiTheme="majorHAnsi" w:hAnsiTheme="majorHAnsi"/>
                                <w:sz w:val="20"/>
                                <w:szCs w:val="20"/>
                              </w:rPr>
                              <w:t>.77</w:t>
                            </w:r>
                            <w:proofErr w:type="gramEnd"/>
                            <w:r>
                              <w:rPr>
                                <w:rFonts w:asciiTheme="majorHAnsi" w:hAnsiTheme="majorHAnsi"/>
                                <w:sz w:val="20"/>
                                <w:szCs w:val="20"/>
                              </w:rPr>
                              <w:t xml:space="preserve">) between homework completion and improved unit test scores </w:t>
                            </w:r>
                            <w:r w:rsidRPr="0080262A">
                              <w:rPr>
                                <w:rFonts w:asciiTheme="majorHAnsi" w:hAnsiTheme="majorHAnsi"/>
                                <w:sz w:val="20"/>
                                <w:szCs w:val="20"/>
                              </w:rPr>
                              <w:t xml:space="preserve">were identified (see “Unit 5 Data”). Specifically, by the end of a second unit, </w:t>
                            </w:r>
                            <w:r w:rsidRPr="0080262A">
                              <w:rPr>
                                <w:rFonts w:ascii="Calibri" w:eastAsia="Times New Roman" w:hAnsi="Calibri" w:cs="Times New Roman"/>
                                <w:color w:val="000000"/>
                                <w:sz w:val="20"/>
                                <w:szCs w:val="20"/>
                                <w:shd w:val="clear" w:color="auto" w:fill="FFFFFF"/>
                              </w:rPr>
                              <w:t>homework aver</w:t>
                            </w:r>
                            <w:r>
                              <w:rPr>
                                <w:rFonts w:ascii="Calibri" w:eastAsia="Times New Roman" w:hAnsi="Calibri" w:cs="Times New Roman"/>
                                <w:color w:val="000000"/>
                                <w:sz w:val="20"/>
                                <w:szCs w:val="20"/>
                                <w:shd w:val="clear" w:color="auto" w:fill="FFFFFF"/>
                              </w:rPr>
                              <w:t>ages were a better predictor of test</w:t>
                            </w:r>
                            <w:r w:rsidRPr="0080262A">
                              <w:rPr>
                                <w:rFonts w:ascii="Calibri" w:eastAsia="Times New Roman" w:hAnsi="Calibri" w:cs="Times New Roman"/>
                                <w:color w:val="000000"/>
                                <w:sz w:val="20"/>
                                <w:szCs w:val="20"/>
                                <w:shd w:val="clear" w:color="auto" w:fill="FFFFFF"/>
                              </w:rPr>
                              <w:t xml:space="preserve"> performance </w:t>
                            </w:r>
                            <w:r>
                              <w:rPr>
                                <w:rFonts w:ascii="Calibri" w:eastAsia="Times New Roman" w:hAnsi="Calibri" w:cs="Times New Roman"/>
                                <w:color w:val="000000"/>
                                <w:sz w:val="20"/>
                                <w:szCs w:val="20"/>
                                <w:shd w:val="clear" w:color="auto" w:fill="FFFFFF"/>
                              </w:rPr>
                              <w:t>on the second unit test</w:t>
                            </w:r>
                            <w:r w:rsidRPr="0080262A">
                              <w:rPr>
                                <w:rFonts w:ascii="Calibri" w:eastAsia="Times New Roman" w:hAnsi="Calibri" w:cs="Times New Roman"/>
                                <w:color w:val="000000"/>
                                <w:sz w:val="20"/>
                                <w:szCs w:val="20"/>
                                <w:shd w:val="clear" w:color="auto" w:fill="FFFFFF"/>
                              </w:rPr>
                              <w:t xml:space="preserve"> </w:t>
                            </w:r>
                            <w:r>
                              <w:rPr>
                                <w:rFonts w:ascii="Calibri" w:eastAsia="Times New Roman" w:hAnsi="Calibri" w:cs="Times New Roman"/>
                                <w:color w:val="000000"/>
                                <w:sz w:val="20"/>
                                <w:szCs w:val="20"/>
                                <w:shd w:val="clear" w:color="auto" w:fill="FFFFFF"/>
                              </w:rPr>
                              <w:t>than they were on the first unit test</w:t>
                            </w:r>
                            <w:r w:rsidRPr="0080262A">
                              <w:rPr>
                                <w:rFonts w:ascii="Calibri" w:eastAsia="Times New Roman" w:hAnsi="Calibri" w:cs="Times New Roman"/>
                                <w:color w:val="000000"/>
                                <w:sz w:val="20"/>
                                <w:szCs w:val="20"/>
                                <w:shd w:val="clear" w:color="auto" w:fill="FFFFFF"/>
                              </w:rPr>
                              <w:t>.</w:t>
                            </w:r>
                            <w:r>
                              <w:rPr>
                                <w:rFonts w:ascii="Calibri" w:eastAsia="Times New Roman" w:hAnsi="Calibri" w:cs="Times New Roman"/>
                                <w:color w:val="000000"/>
                                <w:sz w:val="20"/>
                                <w:szCs w:val="20"/>
                                <w:shd w:val="clear" w:color="auto" w:fill="FFFFFF"/>
                              </w:rPr>
                              <w:t xml:space="preserve"> </w:t>
                            </w:r>
                            <w:r w:rsidRPr="002C3E19">
                              <w:rPr>
                                <w:rFonts w:ascii="Times" w:eastAsia="Times New Roman" w:hAnsi="Times" w:cs="Times New Roman"/>
                                <w:sz w:val="20"/>
                                <w:szCs w:val="20"/>
                              </w:rPr>
                              <w:br/>
                            </w: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14:anchorId="61CD11FA" wp14:editId="2321BA94">
                                  <wp:extent cx="3216564" cy="1926004"/>
                                  <wp:effectExtent l="0" t="0" r="9525" b="4445"/>
                                  <wp:docPr id="12" name="Picture 1" descr="https://lh6.googleusercontent.com/8CK9oLadZgqYajDfswM0OiJeWuv4BV4YMtFfZIUmV9RSaxAprCSOqAAPpjLowO85mUYtsT9BYg-UngRLGdqLfiiLkML7bCfzv1FrXWaOmWiFUpBZDw5rrhcbAq62tpZq1CDEN3JITFHqTW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CK9oLadZgqYajDfswM0OiJeWuv4BV4YMtFfZIUmV9RSaxAprCSOqAAPpjLowO85mUYtsT9BYg-UngRLGdqLfiiLkML7bCfzv1FrXWaOmWiFUpBZDw5rrhcbAq62tpZq1CDEN3JITFHqTWy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092" cy="1927518"/>
                                          </a:xfrm>
                                          <a:prstGeom prst="rect">
                                            <a:avLst/>
                                          </a:prstGeom>
                                          <a:noFill/>
                                          <a:ln>
                                            <a:noFill/>
                                          </a:ln>
                                        </pic:spPr>
                                      </pic:pic>
                                    </a:graphicData>
                                  </a:graphic>
                                </wp:inline>
                              </w:drawing>
                            </w:r>
                          </w:p>
                          <w:p w14:paraId="6696B2F4" w14:textId="1C93983E" w:rsidR="002C3E19" w:rsidRDefault="002C3E19">
                            <w:pPr>
                              <w:rPr>
                                <w:rFonts w:asciiTheme="majorHAnsi" w:hAnsiTheme="majorHAnsi"/>
                                <w:color w:val="0000FF"/>
                                <w:sz w:val="20"/>
                                <w:szCs w:val="20"/>
                              </w:rPr>
                            </w:pPr>
                            <w:r>
                              <w:rPr>
                                <w:rFonts w:asciiTheme="majorHAnsi" w:hAnsiTheme="majorHAnsi"/>
                                <w:sz w:val="20"/>
                                <w:szCs w:val="20"/>
                              </w:rPr>
                              <w:t xml:space="preserve"> In </w:t>
                            </w:r>
                            <w:r w:rsidRPr="008510ED">
                              <w:rPr>
                                <w:rFonts w:asciiTheme="majorHAnsi" w:hAnsiTheme="majorHAnsi"/>
                                <w:i/>
                                <w:sz w:val="20"/>
                                <w:szCs w:val="20"/>
                              </w:rPr>
                              <w:t>English</w:t>
                            </w:r>
                            <w:r w:rsidRPr="0099459E">
                              <w:rPr>
                                <w:rFonts w:asciiTheme="majorHAnsi" w:hAnsiTheme="majorHAnsi"/>
                                <w:sz w:val="20"/>
                                <w:szCs w:val="20"/>
                              </w:rPr>
                              <w:t xml:space="preserve">, </w:t>
                            </w:r>
                            <w:r>
                              <w:rPr>
                                <w:rFonts w:asciiTheme="majorHAnsi" w:hAnsiTheme="majorHAnsi"/>
                                <w:sz w:val="20"/>
                                <w:szCs w:val="20"/>
                              </w:rPr>
                              <w:t>after two AP practice tests, t</w:t>
                            </w:r>
                            <w:r w:rsidRPr="0099459E">
                              <w:rPr>
                                <w:rFonts w:asciiTheme="majorHAnsi" w:hAnsiTheme="majorHAnsi"/>
                                <w:sz w:val="20"/>
                                <w:szCs w:val="20"/>
                              </w:rPr>
                              <w:t xml:space="preserve">he percent of students using on line summaries dropped 15 percentage points from 57% to 42% and the failure rate fell precipitously from 57% in December to 2.7% or from 20 student failures to only one student failure. While there are a few students who still admit using on line summaries, more often students echo a response similar to “I improved my score from the first practice quiz.  In my reading habits, I have not been relying on online resources as a </w:t>
                            </w:r>
                            <w:proofErr w:type="gramStart"/>
                            <w:r w:rsidRPr="0099459E">
                              <w:rPr>
                                <w:rFonts w:asciiTheme="majorHAnsi" w:hAnsiTheme="majorHAnsi"/>
                                <w:sz w:val="20"/>
                                <w:szCs w:val="20"/>
                              </w:rPr>
                              <w:t>back-up</w:t>
                            </w:r>
                            <w:proofErr w:type="gramEnd"/>
                            <w:r w:rsidRPr="0099459E">
                              <w:rPr>
                                <w:rFonts w:asciiTheme="majorHAnsi" w:hAnsiTheme="majorHAnsi"/>
                                <w:sz w:val="20"/>
                                <w:szCs w:val="20"/>
                              </w:rPr>
                              <w:t xml:space="preserve"> for after I read. Instead I have trying harder to interpret the text without reading a summary” or “I have stopped using Spark Notes and actually started reading.”  After quantifying all 73 responses collected after both practice tests, a total of 40 indicate “a recognizable value for changing reading habits.”</w:t>
                            </w:r>
                            <w:r>
                              <w:rPr>
                                <w:rFonts w:asciiTheme="majorHAnsi" w:hAnsiTheme="majorHAnsi"/>
                                <w:sz w:val="20"/>
                                <w:szCs w:val="20"/>
                              </w:rPr>
                              <w:t xml:space="preserve"> </w:t>
                            </w:r>
                          </w:p>
                          <w:p w14:paraId="6544529F" w14:textId="77777777" w:rsidR="000F32C8" w:rsidRDefault="000F32C8">
                            <w:pPr>
                              <w:rPr>
                                <w:rFonts w:asciiTheme="majorHAnsi" w:hAnsiTheme="majorHAnsi"/>
                                <w:color w:val="0000FF"/>
                                <w:sz w:val="20"/>
                                <w:szCs w:val="20"/>
                              </w:rPr>
                            </w:pPr>
                          </w:p>
                          <w:p w14:paraId="7CA09F69" w14:textId="19A2325A" w:rsidR="002C3E19" w:rsidRDefault="002C3E19">
                            <w:pPr>
                              <w:rPr>
                                <w:rFonts w:asciiTheme="majorHAnsi" w:hAnsiTheme="majorHAnsi"/>
                                <w:sz w:val="20"/>
                                <w:szCs w:val="20"/>
                              </w:rPr>
                            </w:pPr>
                            <w:r>
                              <w:rPr>
                                <w:rFonts w:asciiTheme="majorHAnsi" w:hAnsiTheme="majorHAnsi"/>
                                <w:sz w:val="20"/>
                                <w:szCs w:val="20"/>
                              </w:rPr>
                              <w:t xml:space="preserve">   In the </w:t>
                            </w:r>
                            <w:r w:rsidRPr="00A92229">
                              <w:rPr>
                                <w:rFonts w:asciiTheme="majorHAnsi" w:hAnsiTheme="majorHAnsi"/>
                                <w:i/>
                                <w:sz w:val="20"/>
                                <w:szCs w:val="20"/>
                              </w:rPr>
                              <w:t>study hall/learning center classes</w:t>
                            </w:r>
                            <w:r>
                              <w:rPr>
                                <w:rFonts w:asciiTheme="majorHAnsi" w:hAnsiTheme="majorHAnsi"/>
                                <w:sz w:val="20"/>
                                <w:szCs w:val="20"/>
                              </w:rPr>
                              <w:t>, survey responses revealed a majority of students do complete homework, even though students may report a variety of reasons for not having homework completed.</w:t>
                            </w:r>
                            <w:r w:rsidRPr="00A92229">
                              <w:rPr>
                                <w:noProof/>
                              </w:rPr>
                              <w:t xml:space="preserve"> </w:t>
                            </w:r>
                            <w:r>
                              <w:rPr>
                                <w:noProof/>
                              </w:rPr>
                              <w:drawing>
                                <wp:inline distT="0" distB="0" distL="0" distR="0" wp14:anchorId="601A7824" wp14:editId="1EBDF0B8">
                                  <wp:extent cx="4826977" cy="1428750"/>
                                  <wp:effectExtent l="0" t="0" r="2476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F63C1F" w14:textId="77777777" w:rsidR="002C3E19" w:rsidRDefault="002C3E19">
                            <w:pPr>
                              <w:rPr>
                                <w:rFonts w:asciiTheme="majorHAnsi" w:hAnsiTheme="majorHAnsi"/>
                                <w:sz w:val="20"/>
                                <w:szCs w:val="20"/>
                              </w:rPr>
                            </w:pPr>
                          </w:p>
                          <w:p w14:paraId="01ABB69F" w14:textId="67956407" w:rsidR="002C3E19" w:rsidRPr="00A90E6B" w:rsidRDefault="002C3E19" w:rsidP="00A90E6B">
                            <w:pPr>
                              <w:rPr>
                                <w:rFonts w:asciiTheme="majorHAnsi" w:hAnsiTheme="majorHAnsi"/>
                                <w:sz w:val="20"/>
                                <w:szCs w:val="20"/>
                              </w:rPr>
                            </w:pPr>
                          </w:p>
                          <w:p w14:paraId="5AFB872B" w14:textId="77777777" w:rsidR="002C3E19" w:rsidRPr="001E0AC6" w:rsidRDefault="002C3E19">
                            <w:pPr>
                              <w:rPr>
                                <w:rFonts w:asciiTheme="majorHAnsi" w:hAnsiTheme="majorHAnsi"/>
                                <w:sz w:val="20"/>
                                <w:szCs w:val="20"/>
                              </w:rPr>
                            </w:pPr>
                          </w:p>
                          <w:p w14:paraId="1AB62C89" w14:textId="7B036158" w:rsidR="002C3E19" w:rsidRDefault="002C3E19">
                            <w:pPr>
                              <w:rPr>
                                <w:rFonts w:asciiTheme="majorHAnsi" w:hAnsiTheme="majorHAnsi"/>
                                <w:sz w:val="20"/>
                                <w:szCs w:val="20"/>
                              </w:rPr>
                            </w:pPr>
                          </w:p>
                          <w:p w14:paraId="59D734B2" w14:textId="77777777" w:rsidR="002C3E19" w:rsidRPr="00454F1D" w:rsidRDefault="002C3E1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0;margin-top:-10.2pt;width:441pt;height:491.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" filled="f" strokecolor="black [3213]">
                <v:textbox>
                  <w:txbxContent>
                    <w:p w14:paraId="7FC4FBCE" w14:textId="70F0C4DF" w:rsidR="002C3E19" w:rsidRPr="00826606" w:rsidRDefault="002C3E19">
                      <w:pPr>
                        <w:rPr>
                          <w:rFonts w:asciiTheme="majorHAnsi" w:hAnsiTheme="majorHAnsi"/>
                          <w:b/>
                        </w:rPr>
                      </w:pPr>
                      <w:r w:rsidRPr="00826606">
                        <w:rPr>
                          <w:rFonts w:asciiTheme="majorHAnsi" w:hAnsiTheme="majorHAnsi"/>
                          <w:b/>
                        </w:rPr>
                        <w:t xml:space="preserve">Data: </w:t>
                      </w:r>
                    </w:p>
                    <w:p w14:paraId="79941372" w14:textId="7D53375C" w:rsidR="002C3E19" w:rsidRPr="00DA03AA" w:rsidRDefault="002C3E19">
                      <w:pPr>
                        <w:rPr>
                          <w:rFonts w:ascii="Calibri" w:eastAsia="Times New Roman" w:hAnsi="Calibri" w:cs="Times New Roman"/>
                          <w:color w:val="000000"/>
                          <w:sz w:val="20"/>
                          <w:szCs w:val="20"/>
                          <w:shd w:val="clear" w:color="auto" w:fill="FFFFFF"/>
                        </w:rPr>
                      </w:pPr>
                      <w:r>
                        <w:rPr>
                          <w:rFonts w:asciiTheme="majorHAnsi" w:hAnsiTheme="majorHAnsi"/>
                          <w:sz w:val="20"/>
                          <w:szCs w:val="20"/>
                        </w:rPr>
                        <w:t xml:space="preserve">   In </w:t>
                      </w:r>
                      <w:r w:rsidRPr="008510ED">
                        <w:rPr>
                          <w:rFonts w:asciiTheme="majorHAnsi" w:hAnsiTheme="majorHAnsi"/>
                          <w:i/>
                          <w:sz w:val="20"/>
                          <w:szCs w:val="20"/>
                        </w:rPr>
                        <w:t>Mathematics,</w:t>
                      </w:r>
                      <w:r>
                        <w:rPr>
                          <w:rFonts w:asciiTheme="majorHAnsi" w:hAnsiTheme="majorHAnsi"/>
                          <w:sz w:val="20"/>
                          <w:szCs w:val="20"/>
                        </w:rPr>
                        <w:t xml:space="preserve"> a moderate correlat</w:t>
                      </w:r>
                      <w:r w:rsidR="00181D72">
                        <w:rPr>
                          <w:rFonts w:asciiTheme="majorHAnsi" w:hAnsiTheme="majorHAnsi"/>
                          <w:sz w:val="20"/>
                          <w:szCs w:val="20"/>
                        </w:rPr>
                        <w:t>ion (correlation coefficient=</w:t>
                      </w:r>
                      <w:proofErr w:type="gramStart"/>
                      <w:r w:rsidR="00181D72">
                        <w:rPr>
                          <w:rFonts w:asciiTheme="majorHAnsi" w:hAnsiTheme="majorHAnsi"/>
                          <w:sz w:val="20"/>
                          <w:szCs w:val="20"/>
                        </w:rPr>
                        <w:t>.77</w:t>
                      </w:r>
                      <w:proofErr w:type="gramEnd"/>
                      <w:r>
                        <w:rPr>
                          <w:rFonts w:asciiTheme="majorHAnsi" w:hAnsiTheme="majorHAnsi"/>
                          <w:sz w:val="20"/>
                          <w:szCs w:val="20"/>
                        </w:rPr>
                        <w:t xml:space="preserve">) between homework completion and improved unit test scores </w:t>
                      </w:r>
                      <w:r w:rsidRPr="0080262A">
                        <w:rPr>
                          <w:rFonts w:asciiTheme="majorHAnsi" w:hAnsiTheme="majorHAnsi"/>
                          <w:sz w:val="20"/>
                          <w:szCs w:val="20"/>
                        </w:rPr>
                        <w:t xml:space="preserve">were identified (see “Unit 5 Data”). Specifically, by the end of a second unit, </w:t>
                      </w:r>
                      <w:r w:rsidRPr="0080262A">
                        <w:rPr>
                          <w:rFonts w:ascii="Calibri" w:eastAsia="Times New Roman" w:hAnsi="Calibri" w:cs="Times New Roman"/>
                          <w:color w:val="000000"/>
                          <w:sz w:val="20"/>
                          <w:szCs w:val="20"/>
                          <w:shd w:val="clear" w:color="auto" w:fill="FFFFFF"/>
                        </w:rPr>
                        <w:t>homework aver</w:t>
                      </w:r>
                      <w:r>
                        <w:rPr>
                          <w:rFonts w:ascii="Calibri" w:eastAsia="Times New Roman" w:hAnsi="Calibri" w:cs="Times New Roman"/>
                          <w:color w:val="000000"/>
                          <w:sz w:val="20"/>
                          <w:szCs w:val="20"/>
                          <w:shd w:val="clear" w:color="auto" w:fill="FFFFFF"/>
                        </w:rPr>
                        <w:t>ages were a better predictor of test</w:t>
                      </w:r>
                      <w:r w:rsidRPr="0080262A">
                        <w:rPr>
                          <w:rFonts w:ascii="Calibri" w:eastAsia="Times New Roman" w:hAnsi="Calibri" w:cs="Times New Roman"/>
                          <w:color w:val="000000"/>
                          <w:sz w:val="20"/>
                          <w:szCs w:val="20"/>
                          <w:shd w:val="clear" w:color="auto" w:fill="FFFFFF"/>
                        </w:rPr>
                        <w:t xml:space="preserve"> performance </w:t>
                      </w:r>
                      <w:r>
                        <w:rPr>
                          <w:rFonts w:ascii="Calibri" w:eastAsia="Times New Roman" w:hAnsi="Calibri" w:cs="Times New Roman"/>
                          <w:color w:val="000000"/>
                          <w:sz w:val="20"/>
                          <w:szCs w:val="20"/>
                          <w:shd w:val="clear" w:color="auto" w:fill="FFFFFF"/>
                        </w:rPr>
                        <w:t>on the second unit test</w:t>
                      </w:r>
                      <w:r w:rsidRPr="0080262A">
                        <w:rPr>
                          <w:rFonts w:ascii="Calibri" w:eastAsia="Times New Roman" w:hAnsi="Calibri" w:cs="Times New Roman"/>
                          <w:color w:val="000000"/>
                          <w:sz w:val="20"/>
                          <w:szCs w:val="20"/>
                          <w:shd w:val="clear" w:color="auto" w:fill="FFFFFF"/>
                        </w:rPr>
                        <w:t xml:space="preserve"> </w:t>
                      </w:r>
                      <w:r>
                        <w:rPr>
                          <w:rFonts w:ascii="Calibri" w:eastAsia="Times New Roman" w:hAnsi="Calibri" w:cs="Times New Roman"/>
                          <w:color w:val="000000"/>
                          <w:sz w:val="20"/>
                          <w:szCs w:val="20"/>
                          <w:shd w:val="clear" w:color="auto" w:fill="FFFFFF"/>
                        </w:rPr>
                        <w:t>than they were on the first unit test</w:t>
                      </w:r>
                      <w:r w:rsidRPr="0080262A">
                        <w:rPr>
                          <w:rFonts w:ascii="Calibri" w:eastAsia="Times New Roman" w:hAnsi="Calibri" w:cs="Times New Roman"/>
                          <w:color w:val="000000"/>
                          <w:sz w:val="20"/>
                          <w:szCs w:val="20"/>
                          <w:shd w:val="clear" w:color="auto" w:fill="FFFFFF"/>
                        </w:rPr>
                        <w:t>.</w:t>
                      </w:r>
                      <w:r>
                        <w:rPr>
                          <w:rFonts w:ascii="Calibri" w:eastAsia="Times New Roman" w:hAnsi="Calibri" w:cs="Times New Roman"/>
                          <w:color w:val="000000"/>
                          <w:sz w:val="20"/>
                          <w:szCs w:val="20"/>
                          <w:shd w:val="clear" w:color="auto" w:fill="FFFFFF"/>
                        </w:rPr>
                        <w:t xml:space="preserve"> </w:t>
                      </w:r>
                      <w:r w:rsidRPr="002C3E19">
                        <w:rPr>
                          <w:rFonts w:ascii="Times" w:eastAsia="Times New Roman" w:hAnsi="Times" w:cs="Times New Roman"/>
                          <w:sz w:val="20"/>
                          <w:szCs w:val="20"/>
                        </w:rPr>
                        <w:br/>
                      </w:r>
                      <w:r>
                        <w:rPr>
                          <w:rFonts w:ascii="Times" w:eastAsia="Times New Roman" w:hAnsi="Times" w:cs="Times New Roman"/>
                          <w:sz w:val="20"/>
                          <w:szCs w:val="20"/>
                        </w:rPr>
                        <w:t xml:space="preserve">                             </w:t>
                      </w:r>
                      <w:r>
                        <w:rPr>
                          <w:rFonts w:ascii="Times" w:eastAsia="Times New Roman" w:hAnsi="Times" w:cs="Times New Roman"/>
                          <w:noProof/>
                          <w:sz w:val="20"/>
                          <w:szCs w:val="20"/>
                        </w:rPr>
                        <w:drawing>
                          <wp:inline distT="0" distB="0" distL="0" distR="0" wp14:anchorId="61CD11FA" wp14:editId="2321BA94">
                            <wp:extent cx="3216564" cy="1926004"/>
                            <wp:effectExtent l="0" t="0" r="9525" b="4445"/>
                            <wp:docPr id="12" name="Picture 1" descr="https://lh6.googleusercontent.com/8CK9oLadZgqYajDfswM0OiJeWuv4BV4YMtFfZIUmV9RSaxAprCSOqAAPpjLowO85mUYtsT9BYg-UngRLGdqLfiiLkML7bCfzv1FrXWaOmWiFUpBZDw5rrhcbAq62tpZq1CDEN3JITFHqTW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CK9oLadZgqYajDfswM0OiJeWuv4BV4YMtFfZIUmV9RSaxAprCSOqAAPpjLowO85mUYtsT9BYg-UngRLGdqLfiiLkML7bCfzv1FrXWaOmWiFUpBZDw5rrhcbAq62tpZq1CDEN3JITFHqTWy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092" cy="1927518"/>
                                    </a:xfrm>
                                    <a:prstGeom prst="rect">
                                      <a:avLst/>
                                    </a:prstGeom>
                                    <a:noFill/>
                                    <a:ln>
                                      <a:noFill/>
                                    </a:ln>
                                  </pic:spPr>
                                </pic:pic>
                              </a:graphicData>
                            </a:graphic>
                          </wp:inline>
                        </w:drawing>
                      </w:r>
                    </w:p>
                    <w:p w14:paraId="6696B2F4" w14:textId="1C93983E" w:rsidR="002C3E19" w:rsidRDefault="002C3E19">
                      <w:pPr>
                        <w:rPr>
                          <w:rFonts w:asciiTheme="majorHAnsi" w:hAnsiTheme="majorHAnsi"/>
                          <w:color w:val="0000FF"/>
                          <w:sz w:val="20"/>
                          <w:szCs w:val="20"/>
                        </w:rPr>
                      </w:pPr>
                      <w:r>
                        <w:rPr>
                          <w:rFonts w:asciiTheme="majorHAnsi" w:hAnsiTheme="majorHAnsi"/>
                          <w:sz w:val="20"/>
                          <w:szCs w:val="20"/>
                        </w:rPr>
                        <w:t xml:space="preserve"> In </w:t>
                      </w:r>
                      <w:r w:rsidRPr="008510ED">
                        <w:rPr>
                          <w:rFonts w:asciiTheme="majorHAnsi" w:hAnsiTheme="majorHAnsi"/>
                          <w:i/>
                          <w:sz w:val="20"/>
                          <w:szCs w:val="20"/>
                        </w:rPr>
                        <w:t>English</w:t>
                      </w:r>
                      <w:r w:rsidRPr="0099459E">
                        <w:rPr>
                          <w:rFonts w:asciiTheme="majorHAnsi" w:hAnsiTheme="majorHAnsi"/>
                          <w:sz w:val="20"/>
                          <w:szCs w:val="20"/>
                        </w:rPr>
                        <w:t xml:space="preserve">, </w:t>
                      </w:r>
                      <w:r>
                        <w:rPr>
                          <w:rFonts w:asciiTheme="majorHAnsi" w:hAnsiTheme="majorHAnsi"/>
                          <w:sz w:val="20"/>
                          <w:szCs w:val="20"/>
                        </w:rPr>
                        <w:t>after two AP practice tests, t</w:t>
                      </w:r>
                      <w:r w:rsidRPr="0099459E">
                        <w:rPr>
                          <w:rFonts w:asciiTheme="majorHAnsi" w:hAnsiTheme="majorHAnsi"/>
                          <w:sz w:val="20"/>
                          <w:szCs w:val="20"/>
                        </w:rPr>
                        <w:t xml:space="preserve">he percent of students using on line summaries dropped 15 percentage points from 57% to 42% and the failure rate fell precipitously from 57% in December to 2.7% or from 20 student failures to only one student failure. While there are a few students who still admit using on line summaries, more often students echo a response similar to “I improved my score from the first practice quiz.  In my reading habits, I have not been relying on online resources as a </w:t>
                      </w:r>
                      <w:proofErr w:type="gramStart"/>
                      <w:r w:rsidRPr="0099459E">
                        <w:rPr>
                          <w:rFonts w:asciiTheme="majorHAnsi" w:hAnsiTheme="majorHAnsi"/>
                          <w:sz w:val="20"/>
                          <w:szCs w:val="20"/>
                        </w:rPr>
                        <w:t>back-up</w:t>
                      </w:r>
                      <w:proofErr w:type="gramEnd"/>
                      <w:r w:rsidRPr="0099459E">
                        <w:rPr>
                          <w:rFonts w:asciiTheme="majorHAnsi" w:hAnsiTheme="majorHAnsi"/>
                          <w:sz w:val="20"/>
                          <w:szCs w:val="20"/>
                        </w:rPr>
                        <w:t xml:space="preserve"> for after I read. Instead I have trying harder to interpret the text without reading a summary” or “I have stopped using Spark Notes and actually started reading.”  After quantifying all 73 responses collected after both practice tests, a total of 40 indicate “a recognizable value for changing reading habits.”</w:t>
                      </w:r>
                      <w:r>
                        <w:rPr>
                          <w:rFonts w:asciiTheme="majorHAnsi" w:hAnsiTheme="majorHAnsi"/>
                          <w:sz w:val="20"/>
                          <w:szCs w:val="20"/>
                        </w:rPr>
                        <w:t xml:space="preserve"> </w:t>
                      </w:r>
                    </w:p>
                    <w:p w14:paraId="6544529F" w14:textId="77777777" w:rsidR="000F32C8" w:rsidRDefault="000F32C8">
                      <w:pPr>
                        <w:rPr>
                          <w:rFonts w:asciiTheme="majorHAnsi" w:hAnsiTheme="majorHAnsi"/>
                          <w:color w:val="0000FF"/>
                          <w:sz w:val="20"/>
                          <w:szCs w:val="20"/>
                        </w:rPr>
                      </w:pPr>
                    </w:p>
                    <w:p w14:paraId="7CA09F69" w14:textId="19A2325A" w:rsidR="002C3E19" w:rsidRDefault="002C3E19">
                      <w:pPr>
                        <w:rPr>
                          <w:rFonts w:asciiTheme="majorHAnsi" w:hAnsiTheme="majorHAnsi"/>
                          <w:sz w:val="20"/>
                          <w:szCs w:val="20"/>
                        </w:rPr>
                      </w:pPr>
                      <w:r>
                        <w:rPr>
                          <w:rFonts w:asciiTheme="majorHAnsi" w:hAnsiTheme="majorHAnsi"/>
                          <w:sz w:val="20"/>
                          <w:szCs w:val="20"/>
                        </w:rPr>
                        <w:t xml:space="preserve">   In the </w:t>
                      </w:r>
                      <w:r w:rsidRPr="00A92229">
                        <w:rPr>
                          <w:rFonts w:asciiTheme="majorHAnsi" w:hAnsiTheme="majorHAnsi"/>
                          <w:i/>
                          <w:sz w:val="20"/>
                          <w:szCs w:val="20"/>
                        </w:rPr>
                        <w:t>study hall/learning center classes</w:t>
                      </w:r>
                      <w:r>
                        <w:rPr>
                          <w:rFonts w:asciiTheme="majorHAnsi" w:hAnsiTheme="majorHAnsi"/>
                          <w:sz w:val="20"/>
                          <w:szCs w:val="20"/>
                        </w:rPr>
                        <w:t>, survey responses revealed a majority of students do complete homework, even though students may report a variety of reasons for not having homework completed.</w:t>
                      </w:r>
                      <w:r w:rsidRPr="00A92229">
                        <w:rPr>
                          <w:noProof/>
                        </w:rPr>
                        <w:t xml:space="preserve"> </w:t>
                      </w:r>
                      <w:r>
                        <w:rPr>
                          <w:noProof/>
                        </w:rPr>
                        <w:drawing>
                          <wp:inline distT="0" distB="0" distL="0" distR="0" wp14:anchorId="601A7824" wp14:editId="1EBDF0B8">
                            <wp:extent cx="4826977" cy="1428750"/>
                            <wp:effectExtent l="0" t="0" r="2476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F63C1F" w14:textId="77777777" w:rsidR="002C3E19" w:rsidRDefault="002C3E19">
                      <w:pPr>
                        <w:rPr>
                          <w:rFonts w:asciiTheme="majorHAnsi" w:hAnsiTheme="majorHAnsi"/>
                          <w:sz w:val="20"/>
                          <w:szCs w:val="20"/>
                        </w:rPr>
                      </w:pPr>
                    </w:p>
                    <w:p w14:paraId="01ABB69F" w14:textId="67956407" w:rsidR="002C3E19" w:rsidRPr="00A90E6B" w:rsidRDefault="002C3E19" w:rsidP="00A90E6B">
                      <w:pPr>
                        <w:rPr>
                          <w:rFonts w:asciiTheme="majorHAnsi" w:hAnsiTheme="majorHAnsi"/>
                          <w:sz w:val="20"/>
                          <w:szCs w:val="20"/>
                        </w:rPr>
                      </w:pPr>
                    </w:p>
                    <w:p w14:paraId="5AFB872B" w14:textId="77777777" w:rsidR="002C3E19" w:rsidRPr="001E0AC6" w:rsidRDefault="002C3E19">
                      <w:pPr>
                        <w:rPr>
                          <w:rFonts w:asciiTheme="majorHAnsi" w:hAnsiTheme="majorHAnsi"/>
                          <w:sz w:val="20"/>
                          <w:szCs w:val="20"/>
                        </w:rPr>
                      </w:pPr>
                    </w:p>
                    <w:p w14:paraId="1AB62C89" w14:textId="7B036158" w:rsidR="002C3E19" w:rsidRDefault="002C3E19">
                      <w:pPr>
                        <w:rPr>
                          <w:rFonts w:asciiTheme="majorHAnsi" w:hAnsiTheme="majorHAnsi"/>
                          <w:sz w:val="20"/>
                          <w:szCs w:val="20"/>
                        </w:rPr>
                      </w:pPr>
                    </w:p>
                    <w:p w14:paraId="59D734B2" w14:textId="77777777" w:rsidR="002C3E19" w:rsidRPr="00454F1D" w:rsidRDefault="002C3E19">
                      <w:pPr>
                        <w:rPr>
                          <w:rFonts w:asciiTheme="majorHAnsi" w:hAnsiTheme="majorHAnsi"/>
                          <w:sz w:val="20"/>
                          <w:szCs w:val="20"/>
                        </w:rPr>
                      </w:pP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1167D4AA" wp14:editId="7D6AFB3E">
                <wp:simplePos x="0" y="0"/>
                <wp:positionH relativeFrom="column">
                  <wp:posOffset>5715000</wp:posOffset>
                </wp:positionH>
                <wp:positionV relativeFrom="paragraph">
                  <wp:posOffset>-130810</wp:posOffset>
                </wp:positionV>
                <wp:extent cx="3086100" cy="6243955"/>
                <wp:effectExtent l="0" t="0" r="38100" b="29845"/>
                <wp:wrapSquare wrapText="bothSides"/>
                <wp:docPr id="8" name="Text Box 8"/>
                <wp:cNvGraphicFramePr/>
                <a:graphic xmlns:a="http://schemas.openxmlformats.org/drawingml/2006/main">
                  <a:graphicData uri="http://schemas.microsoft.com/office/word/2010/wordprocessingShape">
                    <wps:wsp>
                      <wps:cNvSpPr txBox="1"/>
                      <wps:spPr>
                        <a:xfrm>
                          <a:off x="0" y="0"/>
                          <a:ext cx="3086100" cy="624395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5CDC4" w14:textId="5251727E" w:rsidR="002C3E19" w:rsidRDefault="002C3E19">
                            <w:pPr>
                              <w:rPr>
                                <w:rFonts w:asciiTheme="majorHAnsi" w:hAnsiTheme="majorHAnsi"/>
                                <w:sz w:val="20"/>
                                <w:szCs w:val="20"/>
                              </w:rPr>
                            </w:pPr>
                            <w:r>
                              <w:rPr>
                                <w:rFonts w:asciiTheme="majorHAnsi" w:hAnsiTheme="majorHAnsi"/>
                                <w:sz w:val="20"/>
                                <w:szCs w:val="20"/>
                              </w:rPr>
                              <w:t xml:space="preserve">   In the </w:t>
                            </w:r>
                            <w:r w:rsidRPr="008510ED">
                              <w:rPr>
                                <w:rFonts w:asciiTheme="majorHAnsi" w:hAnsiTheme="majorHAnsi"/>
                                <w:i/>
                                <w:sz w:val="20"/>
                                <w:szCs w:val="20"/>
                              </w:rPr>
                              <w:t>Social Studies</w:t>
                            </w:r>
                            <w:r>
                              <w:rPr>
                                <w:rFonts w:asciiTheme="majorHAnsi" w:hAnsiTheme="majorHAnsi"/>
                                <w:sz w:val="20"/>
                                <w:szCs w:val="20"/>
                              </w:rPr>
                              <w:t xml:space="preserve"> class, a correlation between completing the study guide and improved test performance did not exist. Students performed equally well or not well independent of study guide completion.</w:t>
                            </w:r>
                          </w:p>
                          <w:p w14:paraId="5BC09108" w14:textId="77777777" w:rsidR="002C3E19" w:rsidRDefault="002C3E19">
                            <w:pPr>
                              <w:rPr>
                                <w:rFonts w:asciiTheme="majorHAnsi" w:hAnsiTheme="majorHAnsi"/>
                                <w:sz w:val="20"/>
                                <w:szCs w:val="20"/>
                              </w:rPr>
                            </w:pPr>
                          </w:p>
                          <w:p w14:paraId="0588D792" w14:textId="77777777" w:rsidR="002C3E19" w:rsidRDefault="002C3E19">
                            <w:pPr>
                              <w:rPr>
                                <w:rFonts w:asciiTheme="majorHAnsi" w:hAnsiTheme="majorHAnsi"/>
                                <w:sz w:val="20"/>
                                <w:szCs w:val="20"/>
                              </w:rPr>
                            </w:pPr>
                          </w:p>
                          <w:p w14:paraId="6DC2B296" w14:textId="77777777" w:rsidR="002C3E19" w:rsidRDefault="002C3E19">
                            <w:pPr>
                              <w:rPr>
                                <w:rFonts w:asciiTheme="majorHAnsi" w:hAnsiTheme="majorHAnsi"/>
                                <w:sz w:val="20"/>
                                <w:szCs w:val="20"/>
                              </w:rPr>
                            </w:pPr>
                          </w:p>
                          <w:p w14:paraId="614A0752" w14:textId="77777777" w:rsidR="002C3E19" w:rsidRDefault="002C3E19">
                            <w:pPr>
                              <w:rPr>
                                <w:rFonts w:asciiTheme="majorHAnsi" w:hAnsiTheme="majorHAnsi"/>
                                <w:sz w:val="20"/>
                                <w:szCs w:val="20"/>
                              </w:rPr>
                            </w:pPr>
                          </w:p>
                          <w:p w14:paraId="7007C51B" w14:textId="77777777" w:rsidR="002C3E19" w:rsidRDefault="002C3E19">
                            <w:pPr>
                              <w:rPr>
                                <w:rFonts w:asciiTheme="majorHAnsi" w:hAnsiTheme="majorHAnsi"/>
                                <w:sz w:val="20"/>
                                <w:szCs w:val="20"/>
                              </w:rPr>
                            </w:pPr>
                          </w:p>
                          <w:p w14:paraId="7521815C" w14:textId="77777777" w:rsidR="002C3E19" w:rsidRDefault="002C3E19">
                            <w:pPr>
                              <w:rPr>
                                <w:rFonts w:asciiTheme="majorHAnsi" w:hAnsiTheme="majorHAnsi"/>
                                <w:sz w:val="20"/>
                                <w:szCs w:val="20"/>
                              </w:rPr>
                            </w:pPr>
                          </w:p>
                          <w:p w14:paraId="216C9DA3" w14:textId="77777777" w:rsidR="002C3E19" w:rsidRDefault="002C3E19">
                            <w:pPr>
                              <w:rPr>
                                <w:rFonts w:asciiTheme="majorHAnsi" w:hAnsiTheme="majorHAnsi"/>
                                <w:sz w:val="20"/>
                                <w:szCs w:val="20"/>
                              </w:rPr>
                            </w:pPr>
                          </w:p>
                          <w:p w14:paraId="5EE82964" w14:textId="77777777" w:rsidR="002C3E19" w:rsidRDefault="002C3E19">
                            <w:pPr>
                              <w:rPr>
                                <w:rFonts w:asciiTheme="majorHAnsi" w:hAnsiTheme="majorHAnsi"/>
                                <w:sz w:val="20"/>
                                <w:szCs w:val="20"/>
                              </w:rPr>
                            </w:pPr>
                          </w:p>
                          <w:p w14:paraId="0B88BD7E" w14:textId="77777777" w:rsidR="002C3E19" w:rsidRDefault="002C3E19">
                            <w:pPr>
                              <w:rPr>
                                <w:rFonts w:asciiTheme="majorHAnsi" w:hAnsiTheme="majorHAnsi"/>
                                <w:sz w:val="20"/>
                                <w:szCs w:val="20"/>
                              </w:rPr>
                            </w:pPr>
                          </w:p>
                          <w:p w14:paraId="17DA4E49" w14:textId="77777777" w:rsidR="002C3E19" w:rsidRDefault="002C3E19">
                            <w:pPr>
                              <w:rPr>
                                <w:rFonts w:asciiTheme="majorHAnsi" w:hAnsiTheme="majorHAnsi"/>
                                <w:sz w:val="20"/>
                                <w:szCs w:val="20"/>
                              </w:rPr>
                            </w:pPr>
                          </w:p>
                          <w:p w14:paraId="2CFA133F" w14:textId="77777777" w:rsidR="002C3E19" w:rsidRDefault="002C3E19">
                            <w:pPr>
                              <w:rPr>
                                <w:rFonts w:asciiTheme="majorHAnsi" w:hAnsiTheme="majorHAnsi"/>
                                <w:sz w:val="20"/>
                                <w:szCs w:val="20"/>
                              </w:rPr>
                            </w:pPr>
                          </w:p>
                          <w:p w14:paraId="10C131BB" w14:textId="77777777" w:rsidR="002C3E19" w:rsidRDefault="002C3E19">
                            <w:pPr>
                              <w:rPr>
                                <w:rFonts w:asciiTheme="majorHAnsi" w:hAnsiTheme="majorHAnsi"/>
                                <w:sz w:val="20"/>
                                <w:szCs w:val="20"/>
                              </w:rPr>
                            </w:pPr>
                          </w:p>
                          <w:p w14:paraId="5E9D7E3E" w14:textId="77777777" w:rsidR="002C3E19" w:rsidRDefault="002C3E19">
                            <w:pPr>
                              <w:rPr>
                                <w:rFonts w:asciiTheme="majorHAnsi" w:hAnsiTheme="majorHAnsi"/>
                                <w:sz w:val="20"/>
                                <w:szCs w:val="20"/>
                              </w:rPr>
                            </w:pPr>
                          </w:p>
                          <w:p w14:paraId="5B00E9E9" w14:textId="77777777" w:rsidR="002C3E19" w:rsidRDefault="002C3E19">
                            <w:pPr>
                              <w:rPr>
                                <w:rFonts w:asciiTheme="majorHAnsi" w:hAnsiTheme="majorHAnsi"/>
                                <w:sz w:val="20"/>
                                <w:szCs w:val="20"/>
                              </w:rPr>
                            </w:pPr>
                          </w:p>
                          <w:p w14:paraId="4D1A843C" w14:textId="77777777" w:rsidR="002C3E19" w:rsidRDefault="002C3E19">
                            <w:pPr>
                              <w:rPr>
                                <w:rFonts w:asciiTheme="majorHAnsi" w:hAnsiTheme="majorHAnsi"/>
                                <w:sz w:val="20"/>
                                <w:szCs w:val="20"/>
                              </w:rPr>
                            </w:pPr>
                          </w:p>
                          <w:p w14:paraId="0D4FBD8E" w14:textId="77777777" w:rsidR="002C3E19" w:rsidRDefault="002C3E19">
                            <w:pPr>
                              <w:rPr>
                                <w:rFonts w:asciiTheme="majorHAnsi" w:hAnsiTheme="majorHAnsi"/>
                                <w:sz w:val="20"/>
                                <w:szCs w:val="20"/>
                              </w:rPr>
                            </w:pPr>
                          </w:p>
                          <w:p w14:paraId="47279633" w14:textId="77777777" w:rsidR="002C3E19" w:rsidRDefault="002C3E19">
                            <w:pPr>
                              <w:rPr>
                                <w:rFonts w:asciiTheme="majorHAnsi" w:hAnsiTheme="majorHAnsi"/>
                                <w:sz w:val="20"/>
                                <w:szCs w:val="20"/>
                              </w:rPr>
                            </w:pPr>
                          </w:p>
                          <w:p w14:paraId="54BA0369" w14:textId="4929FA67" w:rsidR="002C3E19" w:rsidRPr="002376B4" w:rsidRDefault="002C3E19">
                            <w:pPr>
                              <w:rPr>
                                <w:rFonts w:asciiTheme="majorHAnsi" w:hAnsiTheme="majorHAnsi"/>
                                <w:b/>
                              </w:rPr>
                            </w:pPr>
                            <w:r w:rsidRPr="002376B4">
                              <w:rPr>
                                <w:rFonts w:asciiTheme="majorHAnsi" w:hAnsiTheme="majorHAnsi"/>
                                <w:b/>
                              </w:rPr>
                              <w:t xml:space="preserve">Conclusion: </w:t>
                            </w:r>
                          </w:p>
                          <w:p w14:paraId="7F21A7A9" w14:textId="3EEAD746" w:rsidR="002C3E19" w:rsidRDefault="002C3E19">
                            <w:pPr>
                              <w:rPr>
                                <w:rFonts w:asciiTheme="majorHAnsi" w:hAnsiTheme="majorHAnsi"/>
                                <w:sz w:val="20"/>
                                <w:szCs w:val="20"/>
                              </w:rPr>
                            </w:pPr>
                            <w:r>
                              <w:rPr>
                                <w:rFonts w:asciiTheme="majorHAnsi" w:hAnsiTheme="majorHAnsi"/>
                                <w:sz w:val="20"/>
                                <w:szCs w:val="20"/>
                              </w:rPr>
                              <w:t xml:space="preserve">   Homework is an important component of the learning process, and homework completion/accuracy appears to generally correlate with test performance. A strong link between homework and test performance, however, may be weakened when students’ perceptions and/or the assignments do not closely resemble test format/questions. </w:t>
                            </w:r>
                          </w:p>
                          <w:p w14:paraId="188461B6" w14:textId="242340E0" w:rsidR="002C3E19" w:rsidRPr="00A92229" w:rsidRDefault="002C3E19">
                            <w:pPr>
                              <w:rPr>
                                <w:rFonts w:asciiTheme="majorHAnsi" w:hAnsiTheme="majorHAnsi"/>
                                <w:sz w:val="20"/>
                                <w:szCs w:val="20"/>
                              </w:rPr>
                            </w:pPr>
                            <w:r>
                              <w:rPr>
                                <w:rFonts w:asciiTheme="majorHAnsi" w:hAnsiTheme="majorHAnsi"/>
                                <w:sz w:val="20"/>
                                <w:szCs w:val="20"/>
                              </w:rPr>
                              <w:t xml:space="preserve">    Students can also articulate a rationale for teachers assigning homework and classwork dedicated to delineating the relationship between effort at home and test performance indicates an overall increase in students effort in and performance of homework, and indirectly test performance. Further studies on additional methods for best demonstrating the connection between effort at home and improved academic performance is recommended.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50pt;margin-top:-10.25pt;width:243pt;height:491.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" filled="f" strokecolor="black [3213]">
                <v:textbox>
                  <w:txbxContent>
                    <w:p w14:paraId="60C5CDC4" w14:textId="5251727E" w:rsidR="002C3E19" w:rsidRDefault="002C3E19">
                      <w:pPr>
                        <w:rPr>
                          <w:rFonts w:asciiTheme="majorHAnsi" w:hAnsiTheme="majorHAnsi"/>
                          <w:sz w:val="20"/>
                          <w:szCs w:val="20"/>
                        </w:rPr>
                      </w:pPr>
                      <w:r>
                        <w:rPr>
                          <w:rFonts w:asciiTheme="majorHAnsi" w:hAnsiTheme="majorHAnsi"/>
                          <w:sz w:val="20"/>
                          <w:szCs w:val="20"/>
                        </w:rPr>
                        <w:t xml:space="preserve">   In the </w:t>
                      </w:r>
                      <w:r w:rsidRPr="008510ED">
                        <w:rPr>
                          <w:rFonts w:asciiTheme="majorHAnsi" w:hAnsiTheme="majorHAnsi"/>
                          <w:i/>
                          <w:sz w:val="20"/>
                          <w:szCs w:val="20"/>
                        </w:rPr>
                        <w:t>Social Studies</w:t>
                      </w:r>
                      <w:r>
                        <w:rPr>
                          <w:rFonts w:asciiTheme="majorHAnsi" w:hAnsiTheme="majorHAnsi"/>
                          <w:sz w:val="20"/>
                          <w:szCs w:val="20"/>
                        </w:rPr>
                        <w:t xml:space="preserve"> class, a correlation between completing the study guide and improved test performance did not exist. Students performed equally well or not well independent of study guide completion.</w:t>
                      </w:r>
                    </w:p>
                    <w:p w14:paraId="5BC09108" w14:textId="77777777" w:rsidR="002C3E19" w:rsidRDefault="002C3E19">
                      <w:pPr>
                        <w:rPr>
                          <w:rFonts w:asciiTheme="majorHAnsi" w:hAnsiTheme="majorHAnsi"/>
                          <w:sz w:val="20"/>
                          <w:szCs w:val="20"/>
                        </w:rPr>
                      </w:pPr>
                    </w:p>
                    <w:p w14:paraId="0588D792" w14:textId="77777777" w:rsidR="002C3E19" w:rsidRDefault="002C3E19">
                      <w:pPr>
                        <w:rPr>
                          <w:rFonts w:asciiTheme="majorHAnsi" w:hAnsiTheme="majorHAnsi"/>
                          <w:sz w:val="20"/>
                          <w:szCs w:val="20"/>
                        </w:rPr>
                      </w:pPr>
                    </w:p>
                    <w:p w14:paraId="6DC2B296" w14:textId="77777777" w:rsidR="002C3E19" w:rsidRDefault="002C3E19">
                      <w:pPr>
                        <w:rPr>
                          <w:rFonts w:asciiTheme="majorHAnsi" w:hAnsiTheme="majorHAnsi"/>
                          <w:sz w:val="20"/>
                          <w:szCs w:val="20"/>
                        </w:rPr>
                      </w:pPr>
                    </w:p>
                    <w:p w14:paraId="614A0752" w14:textId="77777777" w:rsidR="002C3E19" w:rsidRDefault="002C3E19">
                      <w:pPr>
                        <w:rPr>
                          <w:rFonts w:asciiTheme="majorHAnsi" w:hAnsiTheme="majorHAnsi"/>
                          <w:sz w:val="20"/>
                          <w:szCs w:val="20"/>
                        </w:rPr>
                      </w:pPr>
                    </w:p>
                    <w:p w14:paraId="7007C51B" w14:textId="77777777" w:rsidR="002C3E19" w:rsidRDefault="002C3E19">
                      <w:pPr>
                        <w:rPr>
                          <w:rFonts w:asciiTheme="majorHAnsi" w:hAnsiTheme="majorHAnsi"/>
                          <w:sz w:val="20"/>
                          <w:szCs w:val="20"/>
                        </w:rPr>
                      </w:pPr>
                    </w:p>
                    <w:p w14:paraId="7521815C" w14:textId="77777777" w:rsidR="002C3E19" w:rsidRDefault="002C3E19">
                      <w:pPr>
                        <w:rPr>
                          <w:rFonts w:asciiTheme="majorHAnsi" w:hAnsiTheme="majorHAnsi"/>
                          <w:sz w:val="20"/>
                          <w:szCs w:val="20"/>
                        </w:rPr>
                      </w:pPr>
                    </w:p>
                    <w:p w14:paraId="216C9DA3" w14:textId="77777777" w:rsidR="002C3E19" w:rsidRDefault="002C3E19">
                      <w:pPr>
                        <w:rPr>
                          <w:rFonts w:asciiTheme="majorHAnsi" w:hAnsiTheme="majorHAnsi"/>
                          <w:sz w:val="20"/>
                          <w:szCs w:val="20"/>
                        </w:rPr>
                      </w:pPr>
                    </w:p>
                    <w:p w14:paraId="5EE82964" w14:textId="77777777" w:rsidR="002C3E19" w:rsidRDefault="002C3E19">
                      <w:pPr>
                        <w:rPr>
                          <w:rFonts w:asciiTheme="majorHAnsi" w:hAnsiTheme="majorHAnsi"/>
                          <w:sz w:val="20"/>
                          <w:szCs w:val="20"/>
                        </w:rPr>
                      </w:pPr>
                    </w:p>
                    <w:p w14:paraId="0B88BD7E" w14:textId="77777777" w:rsidR="002C3E19" w:rsidRDefault="002C3E19">
                      <w:pPr>
                        <w:rPr>
                          <w:rFonts w:asciiTheme="majorHAnsi" w:hAnsiTheme="majorHAnsi"/>
                          <w:sz w:val="20"/>
                          <w:szCs w:val="20"/>
                        </w:rPr>
                      </w:pPr>
                    </w:p>
                    <w:p w14:paraId="17DA4E49" w14:textId="77777777" w:rsidR="002C3E19" w:rsidRDefault="002C3E19">
                      <w:pPr>
                        <w:rPr>
                          <w:rFonts w:asciiTheme="majorHAnsi" w:hAnsiTheme="majorHAnsi"/>
                          <w:sz w:val="20"/>
                          <w:szCs w:val="20"/>
                        </w:rPr>
                      </w:pPr>
                    </w:p>
                    <w:p w14:paraId="2CFA133F" w14:textId="77777777" w:rsidR="002C3E19" w:rsidRDefault="002C3E19">
                      <w:pPr>
                        <w:rPr>
                          <w:rFonts w:asciiTheme="majorHAnsi" w:hAnsiTheme="majorHAnsi"/>
                          <w:sz w:val="20"/>
                          <w:szCs w:val="20"/>
                        </w:rPr>
                      </w:pPr>
                    </w:p>
                    <w:p w14:paraId="10C131BB" w14:textId="77777777" w:rsidR="002C3E19" w:rsidRDefault="002C3E19">
                      <w:pPr>
                        <w:rPr>
                          <w:rFonts w:asciiTheme="majorHAnsi" w:hAnsiTheme="majorHAnsi"/>
                          <w:sz w:val="20"/>
                          <w:szCs w:val="20"/>
                        </w:rPr>
                      </w:pPr>
                    </w:p>
                    <w:p w14:paraId="5E9D7E3E" w14:textId="77777777" w:rsidR="002C3E19" w:rsidRDefault="002C3E19">
                      <w:pPr>
                        <w:rPr>
                          <w:rFonts w:asciiTheme="majorHAnsi" w:hAnsiTheme="majorHAnsi"/>
                          <w:sz w:val="20"/>
                          <w:szCs w:val="20"/>
                        </w:rPr>
                      </w:pPr>
                    </w:p>
                    <w:p w14:paraId="5B00E9E9" w14:textId="77777777" w:rsidR="002C3E19" w:rsidRDefault="002C3E19">
                      <w:pPr>
                        <w:rPr>
                          <w:rFonts w:asciiTheme="majorHAnsi" w:hAnsiTheme="majorHAnsi"/>
                          <w:sz w:val="20"/>
                          <w:szCs w:val="20"/>
                        </w:rPr>
                      </w:pPr>
                    </w:p>
                    <w:p w14:paraId="4D1A843C" w14:textId="77777777" w:rsidR="002C3E19" w:rsidRDefault="002C3E19">
                      <w:pPr>
                        <w:rPr>
                          <w:rFonts w:asciiTheme="majorHAnsi" w:hAnsiTheme="majorHAnsi"/>
                          <w:sz w:val="20"/>
                          <w:szCs w:val="20"/>
                        </w:rPr>
                      </w:pPr>
                    </w:p>
                    <w:p w14:paraId="0D4FBD8E" w14:textId="77777777" w:rsidR="002C3E19" w:rsidRDefault="002C3E19">
                      <w:pPr>
                        <w:rPr>
                          <w:rFonts w:asciiTheme="majorHAnsi" w:hAnsiTheme="majorHAnsi"/>
                          <w:sz w:val="20"/>
                          <w:szCs w:val="20"/>
                        </w:rPr>
                      </w:pPr>
                    </w:p>
                    <w:p w14:paraId="47279633" w14:textId="77777777" w:rsidR="002C3E19" w:rsidRDefault="002C3E19">
                      <w:pPr>
                        <w:rPr>
                          <w:rFonts w:asciiTheme="majorHAnsi" w:hAnsiTheme="majorHAnsi"/>
                          <w:sz w:val="20"/>
                          <w:szCs w:val="20"/>
                        </w:rPr>
                      </w:pPr>
                    </w:p>
                    <w:p w14:paraId="54BA0369" w14:textId="4929FA67" w:rsidR="002C3E19" w:rsidRPr="002376B4" w:rsidRDefault="002C3E19">
                      <w:pPr>
                        <w:rPr>
                          <w:rFonts w:asciiTheme="majorHAnsi" w:hAnsiTheme="majorHAnsi"/>
                          <w:b/>
                        </w:rPr>
                      </w:pPr>
                      <w:r w:rsidRPr="002376B4">
                        <w:rPr>
                          <w:rFonts w:asciiTheme="majorHAnsi" w:hAnsiTheme="majorHAnsi"/>
                          <w:b/>
                        </w:rPr>
                        <w:t xml:space="preserve">Conclusion: </w:t>
                      </w:r>
                    </w:p>
                    <w:p w14:paraId="7F21A7A9" w14:textId="3EEAD746" w:rsidR="002C3E19" w:rsidRDefault="002C3E19">
                      <w:pPr>
                        <w:rPr>
                          <w:rFonts w:asciiTheme="majorHAnsi" w:hAnsiTheme="majorHAnsi"/>
                          <w:sz w:val="20"/>
                          <w:szCs w:val="20"/>
                        </w:rPr>
                      </w:pPr>
                      <w:r>
                        <w:rPr>
                          <w:rFonts w:asciiTheme="majorHAnsi" w:hAnsiTheme="majorHAnsi"/>
                          <w:sz w:val="20"/>
                          <w:szCs w:val="20"/>
                        </w:rPr>
                        <w:t xml:space="preserve">   Homework is an important component of the learning process, and homework completion/accuracy appears to generally correlate with test performance. A strong link between homework and test performance, however, may be weakened when students’ perceptions and/or the assignments do not closely resemble test format/questions. </w:t>
                      </w:r>
                    </w:p>
                    <w:p w14:paraId="188461B6" w14:textId="242340E0" w:rsidR="002C3E19" w:rsidRPr="00A92229" w:rsidRDefault="002C3E19">
                      <w:pPr>
                        <w:rPr>
                          <w:rFonts w:asciiTheme="majorHAnsi" w:hAnsiTheme="majorHAnsi"/>
                          <w:sz w:val="20"/>
                          <w:szCs w:val="20"/>
                        </w:rPr>
                      </w:pPr>
                      <w:r>
                        <w:rPr>
                          <w:rFonts w:asciiTheme="majorHAnsi" w:hAnsiTheme="majorHAnsi"/>
                          <w:sz w:val="20"/>
                          <w:szCs w:val="20"/>
                        </w:rPr>
                        <w:t xml:space="preserve">    Students can also articulate a rationale for teachers assigning homework and classwork dedicated to delineating the relationship between effort at home and test performance indicates an overall increase in students effort in and performance of homework, and indirectly test performance. Further studies on additional methods for best demonstrating the connection between effort at home and improved academic performance is recommended.</w:t>
                      </w:r>
                    </w:p>
                  </w:txbxContent>
                </v:textbox>
                <w10:wrap type="square"/>
              </v:shape>
            </w:pict>
          </mc:Fallback>
        </mc:AlternateContent>
      </w:r>
    </w:p>
    <w:p w14:paraId="350F219E" w14:textId="4EF0AB2C" w:rsidR="002F6C6B" w:rsidRPr="002F6C6B" w:rsidRDefault="002F6C6B" w:rsidP="002F6C6B">
      <w:pPr>
        <w:jc w:val="center"/>
      </w:pPr>
    </w:p>
    <w:p w14:paraId="0BA1FCF5" w14:textId="77777777" w:rsidR="002F6C6B" w:rsidRPr="002F6C6B" w:rsidRDefault="002F6C6B" w:rsidP="002F6C6B">
      <w:pPr>
        <w:rPr>
          <w:rFonts w:ascii="Times" w:eastAsia="Times New Roman" w:hAnsi="Times" w:cs="Times New Roman"/>
          <w:sz w:val="20"/>
          <w:szCs w:val="20"/>
        </w:rPr>
      </w:pPr>
    </w:p>
    <w:p w14:paraId="2F804BB9" w14:textId="4164F846" w:rsidR="002F6C6B" w:rsidRDefault="002F6C6B" w:rsidP="002F6C6B">
      <w:pPr>
        <w:rPr>
          <w:rFonts w:ascii="Times" w:eastAsia="Times New Roman" w:hAnsi="Times" w:cs="Times New Roman"/>
          <w:sz w:val="20"/>
          <w:szCs w:val="20"/>
        </w:rPr>
      </w:pPr>
    </w:p>
    <w:tbl>
      <w:tblPr>
        <w:tblpPr w:leftFromText="187" w:rightFromText="187" w:vertAnchor="text" w:horzAnchor="page" w:tblpX="10916" w:tblpY="394"/>
        <w:tblW w:w="3517" w:type="dxa"/>
        <w:tblLayout w:type="fixed"/>
        <w:tblCellMar>
          <w:left w:w="115" w:type="dxa"/>
          <w:right w:w="115" w:type="dxa"/>
        </w:tblCellMar>
        <w:tblLook w:val="04A0" w:firstRow="1" w:lastRow="0" w:firstColumn="1" w:lastColumn="0" w:noHBand="0" w:noVBand="1"/>
      </w:tblPr>
      <w:tblGrid>
        <w:gridCol w:w="1219"/>
        <w:gridCol w:w="565"/>
        <w:gridCol w:w="743"/>
        <w:gridCol w:w="990"/>
      </w:tblGrid>
      <w:tr w:rsidR="009822A4" w:rsidRPr="00E710B4" w14:paraId="70DCF7A1" w14:textId="77777777" w:rsidTr="001E0AC6">
        <w:trPr>
          <w:trHeight w:val="422"/>
        </w:trPr>
        <w:tc>
          <w:tcPr>
            <w:tcW w:w="3517" w:type="dxa"/>
            <w:gridSpan w:val="4"/>
            <w:tcBorders>
              <w:top w:val="single" w:sz="4" w:space="0" w:color="000000"/>
              <w:left w:val="single" w:sz="4" w:space="0" w:color="000000"/>
              <w:bottom w:val="single" w:sz="4" w:space="0" w:color="auto"/>
              <w:right w:val="single" w:sz="4" w:space="0" w:color="000000"/>
            </w:tcBorders>
            <w:vAlign w:val="center"/>
            <w:hideMark/>
          </w:tcPr>
          <w:p w14:paraId="0174974C" w14:textId="77777777" w:rsidR="009822A4" w:rsidRPr="00E710B4" w:rsidRDefault="009822A4" w:rsidP="001E0AC6">
            <w:pPr>
              <w:jc w:val="center"/>
              <w:rPr>
                <w:rFonts w:ascii="Calibri" w:eastAsia="Times New Roman" w:hAnsi="Calibri" w:cs="Times New Roman"/>
                <w:b/>
                <w:bCs/>
                <w:color w:val="000000"/>
              </w:rPr>
            </w:pPr>
            <w:r>
              <w:rPr>
                <w:rFonts w:ascii="Calibri" w:eastAsia="Times New Roman" w:hAnsi="Calibri" w:cs="Times New Roman"/>
                <w:b/>
                <w:bCs/>
                <w:color w:val="000000"/>
              </w:rPr>
              <w:t>Attempted Study Guide vs. Did Not Attempt</w:t>
            </w:r>
          </w:p>
        </w:tc>
      </w:tr>
      <w:tr w:rsidR="009822A4" w:rsidRPr="00E710B4" w14:paraId="261BD1AD"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14BE18" w14:textId="77777777" w:rsidR="009822A4" w:rsidRPr="00E710B4" w:rsidRDefault="009822A4" w:rsidP="001E0AC6">
            <w:pPr>
              <w:jc w:val="center"/>
              <w:rPr>
                <w:rFonts w:ascii="Calibri" w:eastAsia="Times New Roman" w:hAnsi="Calibri" w:cs="Times New Roman"/>
                <w:b/>
                <w:bCs/>
                <w:color w:val="000000"/>
                <w:sz w:val="20"/>
                <w:szCs w:val="20"/>
              </w:rPr>
            </w:pPr>
            <w:r w:rsidRPr="00E710B4">
              <w:rPr>
                <w:rFonts w:ascii="Calibri" w:eastAsia="Times New Roman" w:hAnsi="Calibri" w:cs="Times New Roman"/>
                <w:b/>
                <w:bCs/>
                <w:color w:val="000000"/>
                <w:sz w:val="20"/>
                <w:szCs w:val="20"/>
              </w:rPr>
              <w:t>Study Guide</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7ECD8597" w14:textId="77777777" w:rsidR="009822A4" w:rsidRPr="00E710B4" w:rsidRDefault="009822A4" w:rsidP="001E0AC6">
            <w:pPr>
              <w:jc w:val="center"/>
              <w:rPr>
                <w:rFonts w:ascii="Calibri" w:eastAsia="Times New Roman" w:hAnsi="Calibri" w:cs="Times New Roman"/>
                <w:b/>
                <w:bCs/>
                <w:color w:val="000000"/>
                <w:sz w:val="20"/>
                <w:szCs w:val="20"/>
              </w:rPr>
            </w:pPr>
            <w:r w:rsidRPr="00E710B4">
              <w:rPr>
                <w:rFonts w:ascii="Calibri" w:eastAsia="Times New Roman" w:hAnsi="Calibri" w:cs="Times New Roman"/>
                <w:b/>
                <w:bCs/>
                <w:color w:val="000000"/>
                <w:sz w:val="20"/>
                <w:szCs w:val="20"/>
              </w:rPr>
              <w:t>Test</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14:paraId="2D8B011F" w14:textId="77777777" w:rsidR="009822A4" w:rsidRPr="00E710B4" w:rsidRDefault="009822A4" w:rsidP="001E0AC6">
            <w:pPr>
              <w:jc w:val="center"/>
              <w:rPr>
                <w:rFonts w:ascii="Calibri" w:eastAsia="Times New Roman" w:hAnsi="Calibri" w:cs="Times New Roman"/>
                <w:b/>
                <w:bCs/>
                <w:color w:val="000000"/>
                <w:sz w:val="20"/>
                <w:szCs w:val="20"/>
              </w:rPr>
            </w:pPr>
            <w:r w:rsidRPr="00E710B4">
              <w:rPr>
                <w:rFonts w:ascii="Calibri" w:eastAsia="Times New Roman" w:hAnsi="Calibri" w:cs="Times New Roman"/>
                <w:b/>
                <w:bCs/>
                <w:color w:val="000000"/>
                <w:sz w:val="20"/>
                <w:szCs w:val="20"/>
              </w:rPr>
              <w:t>Study Guide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8B6C120" w14:textId="77777777" w:rsidR="009822A4" w:rsidRPr="00E710B4" w:rsidRDefault="009822A4" w:rsidP="001E0AC6">
            <w:pPr>
              <w:jc w:val="center"/>
              <w:rPr>
                <w:rFonts w:ascii="Calibri" w:eastAsia="Times New Roman" w:hAnsi="Calibri" w:cs="Times New Roman"/>
                <w:b/>
                <w:bCs/>
                <w:color w:val="000000"/>
                <w:sz w:val="20"/>
                <w:szCs w:val="20"/>
              </w:rPr>
            </w:pPr>
            <w:r w:rsidRPr="00E710B4">
              <w:rPr>
                <w:rFonts w:ascii="Calibri" w:eastAsia="Times New Roman" w:hAnsi="Calibri" w:cs="Times New Roman"/>
                <w:b/>
                <w:bCs/>
                <w:color w:val="000000"/>
                <w:sz w:val="20"/>
                <w:szCs w:val="20"/>
              </w:rPr>
              <w:t>Test</w:t>
            </w:r>
          </w:p>
        </w:tc>
      </w:tr>
      <w:tr w:rsidR="009822A4" w:rsidRPr="00E710B4" w14:paraId="54D76F2E"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47A6A7"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565" w:type="dxa"/>
            <w:tcBorders>
              <w:top w:val="nil"/>
              <w:left w:val="nil"/>
              <w:bottom w:val="single" w:sz="4" w:space="0" w:color="auto"/>
              <w:right w:val="single" w:sz="4" w:space="0" w:color="auto"/>
            </w:tcBorders>
            <w:shd w:val="clear" w:color="auto" w:fill="auto"/>
            <w:noWrap/>
            <w:vAlign w:val="bottom"/>
            <w:hideMark/>
          </w:tcPr>
          <w:p w14:paraId="1BD10F1D"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98</w:t>
            </w:r>
          </w:p>
        </w:tc>
        <w:tc>
          <w:tcPr>
            <w:tcW w:w="743" w:type="dxa"/>
            <w:tcBorders>
              <w:top w:val="nil"/>
              <w:left w:val="nil"/>
              <w:bottom w:val="single" w:sz="4" w:space="0" w:color="auto"/>
              <w:right w:val="single" w:sz="4" w:space="0" w:color="auto"/>
            </w:tcBorders>
            <w:shd w:val="clear" w:color="auto" w:fill="auto"/>
            <w:noWrap/>
            <w:vAlign w:val="bottom"/>
            <w:hideMark/>
          </w:tcPr>
          <w:p w14:paraId="3E3D9916"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5C26BAC1"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93</w:t>
            </w:r>
          </w:p>
        </w:tc>
      </w:tr>
      <w:tr w:rsidR="009822A4" w:rsidRPr="00E710B4" w14:paraId="74FC96E4"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D11538"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565" w:type="dxa"/>
            <w:tcBorders>
              <w:top w:val="nil"/>
              <w:left w:val="nil"/>
              <w:bottom w:val="single" w:sz="4" w:space="0" w:color="auto"/>
              <w:right w:val="single" w:sz="4" w:space="0" w:color="auto"/>
            </w:tcBorders>
            <w:shd w:val="clear" w:color="auto" w:fill="auto"/>
            <w:noWrap/>
            <w:vAlign w:val="bottom"/>
            <w:hideMark/>
          </w:tcPr>
          <w:p w14:paraId="5B27F98E"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743" w:type="dxa"/>
            <w:tcBorders>
              <w:top w:val="nil"/>
              <w:left w:val="nil"/>
              <w:bottom w:val="single" w:sz="4" w:space="0" w:color="auto"/>
              <w:right w:val="single" w:sz="4" w:space="0" w:color="auto"/>
            </w:tcBorders>
            <w:shd w:val="clear" w:color="auto" w:fill="auto"/>
            <w:noWrap/>
            <w:vAlign w:val="bottom"/>
            <w:hideMark/>
          </w:tcPr>
          <w:p w14:paraId="279DB23A"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67CB154A"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59</w:t>
            </w:r>
          </w:p>
        </w:tc>
      </w:tr>
      <w:tr w:rsidR="009822A4" w:rsidRPr="00E710B4" w14:paraId="31CD1206"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358EF5"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565" w:type="dxa"/>
            <w:tcBorders>
              <w:top w:val="nil"/>
              <w:left w:val="nil"/>
              <w:bottom w:val="single" w:sz="4" w:space="0" w:color="auto"/>
              <w:right w:val="single" w:sz="4" w:space="0" w:color="auto"/>
            </w:tcBorders>
            <w:shd w:val="clear" w:color="auto" w:fill="auto"/>
            <w:noWrap/>
            <w:vAlign w:val="bottom"/>
            <w:hideMark/>
          </w:tcPr>
          <w:p w14:paraId="36BA16A9"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743" w:type="dxa"/>
            <w:tcBorders>
              <w:top w:val="nil"/>
              <w:left w:val="nil"/>
              <w:bottom w:val="single" w:sz="4" w:space="0" w:color="auto"/>
              <w:right w:val="single" w:sz="4" w:space="0" w:color="auto"/>
            </w:tcBorders>
            <w:shd w:val="clear" w:color="auto" w:fill="auto"/>
            <w:noWrap/>
            <w:vAlign w:val="bottom"/>
            <w:hideMark/>
          </w:tcPr>
          <w:p w14:paraId="1C041A14"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64692C15"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89</w:t>
            </w:r>
          </w:p>
        </w:tc>
      </w:tr>
      <w:tr w:rsidR="009822A4" w:rsidRPr="00E710B4" w14:paraId="04998DF1"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393557"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565" w:type="dxa"/>
            <w:tcBorders>
              <w:top w:val="nil"/>
              <w:left w:val="nil"/>
              <w:bottom w:val="single" w:sz="4" w:space="0" w:color="auto"/>
              <w:right w:val="single" w:sz="4" w:space="0" w:color="auto"/>
            </w:tcBorders>
            <w:shd w:val="clear" w:color="auto" w:fill="auto"/>
            <w:noWrap/>
            <w:vAlign w:val="bottom"/>
            <w:hideMark/>
          </w:tcPr>
          <w:p w14:paraId="64C0172E"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88</w:t>
            </w:r>
          </w:p>
        </w:tc>
        <w:tc>
          <w:tcPr>
            <w:tcW w:w="743" w:type="dxa"/>
            <w:tcBorders>
              <w:top w:val="nil"/>
              <w:left w:val="nil"/>
              <w:bottom w:val="single" w:sz="4" w:space="0" w:color="auto"/>
              <w:right w:val="single" w:sz="4" w:space="0" w:color="auto"/>
            </w:tcBorders>
            <w:shd w:val="clear" w:color="auto" w:fill="auto"/>
            <w:noWrap/>
            <w:vAlign w:val="bottom"/>
            <w:hideMark/>
          </w:tcPr>
          <w:p w14:paraId="384631FA"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77F81DBB"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86</w:t>
            </w:r>
          </w:p>
        </w:tc>
      </w:tr>
      <w:tr w:rsidR="009822A4" w:rsidRPr="00E710B4" w14:paraId="11A9D547"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E70589"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565" w:type="dxa"/>
            <w:tcBorders>
              <w:top w:val="nil"/>
              <w:left w:val="nil"/>
              <w:bottom w:val="single" w:sz="4" w:space="0" w:color="auto"/>
              <w:right w:val="single" w:sz="4" w:space="0" w:color="auto"/>
            </w:tcBorders>
            <w:shd w:val="clear" w:color="auto" w:fill="auto"/>
            <w:noWrap/>
            <w:vAlign w:val="bottom"/>
            <w:hideMark/>
          </w:tcPr>
          <w:p w14:paraId="66CC07F9"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98</w:t>
            </w:r>
          </w:p>
        </w:tc>
        <w:tc>
          <w:tcPr>
            <w:tcW w:w="743" w:type="dxa"/>
            <w:tcBorders>
              <w:top w:val="nil"/>
              <w:left w:val="nil"/>
              <w:bottom w:val="single" w:sz="4" w:space="0" w:color="auto"/>
              <w:right w:val="single" w:sz="4" w:space="0" w:color="auto"/>
            </w:tcBorders>
            <w:shd w:val="clear" w:color="auto" w:fill="auto"/>
            <w:noWrap/>
            <w:vAlign w:val="bottom"/>
            <w:hideMark/>
          </w:tcPr>
          <w:p w14:paraId="3C5AC5EE"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01681993"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88</w:t>
            </w:r>
          </w:p>
        </w:tc>
      </w:tr>
      <w:tr w:rsidR="009822A4" w:rsidRPr="00E710B4" w14:paraId="2650C1A4"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67B31A"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100</w:t>
            </w:r>
          </w:p>
        </w:tc>
        <w:tc>
          <w:tcPr>
            <w:tcW w:w="565" w:type="dxa"/>
            <w:tcBorders>
              <w:top w:val="nil"/>
              <w:left w:val="nil"/>
              <w:bottom w:val="single" w:sz="4" w:space="0" w:color="auto"/>
              <w:right w:val="single" w:sz="4" w:space="0" w:color="auto"/>
            </w:tcBorders>
            <w:shd w:val="clear" w:color="auto" w:fill="auto"/>
            <w:noWrap/>
            <w:vAlign w:val="bottom"/>
            <w:hideMark/>
          </w:tcPr>
          <w:p w14:paraId="144EB52B"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96</w:t>
            </w:r>
          </w:p>
        </w:tc>
        <w:tc>
          <w:tcPr>
            <w:tcW w:w="743" w:type="dxa"/>
            <w:tcBorders>
              <w:top w:val="nil"/>
              <w:left w:val="nil"/>
              <w:bottom w:val="single" w:sz="4" w:space="0" w:color="auto"/>
              <w:right w:val="single" w:sz="4" w:space="0" w:color="auto"/>
            </w:tcBorders>
            <w:shd w:val="clear" w:color="auto" w:fill="auto"/>
            <w:noWrap/>
            <w:vAlign w:val="bottom"/>
            <w:hideMark/>
          </w:tcPr>
          <w:p w14:paraId="2A88DDC8"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5FB10D1C"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83</w:t>
            </w:r>
          </w:p>
        </w:tc>
      </w:tr>
      <w:tr w:rsidR="009822A4" w:rsidRPr="00E710B4" w14:paraId="1B53424B" w14:textId="77777777" w:rsidTr="001E0AC6">
        <w:trPr>
          <w:trHeight w:val="280"/>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217B96"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53</w:t>
            </w:r>
          </w:p>
        </w:tc>
        <w:tc>
          <w:tcPr>
            <w:tcW w:w="565" w:type="dxa"/>
            <w:tcBorders>
              <w:top w:val="nil"/>
              <w:left w:val="nil"/>
              <w:bottom w:val="single" w:sz="4" w:space="0" w:color="auto"/>
              <w:right w:val="single" w:sz="4" w:space="0" w:color="auto"/>
            </w:tcBorders>
            <w:shd w:val="clear" w:color="auto" w:fill="auto"/>
            <w:noWrap/>
            <w:vAlign w:val="bottom"/>
            <w:hideMark/>
          </w:tcPr>
          <w:p w14:paraId="368ED626"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90</w:t>
            </w:r>
          </w:p>
        </w:tc>
        <w:tc>
          <w:tcPr>
            <w:tcW w:w="743" w:type="dxa"/>
            <w:tcBorders>
              <w:top w:val="nil"/>
              <w:left w:val="nil"/>
              <w:bottom w:val="single" w:sz="4" w:space="0" w:color="auto"/>
              <w:right w:val="single" w:sz="4" w:space="0" w:color="auto"/>
            </w:tcBorders>
            <w:shd w:val="clear" w:color="auto" w:fill="auto"/>
            <w:noWrap/>
            <w:vAlign w:val="bottom"/>
            <w:hideMark/>
          </w:tcPr>
          <w:p w14:paraId="20BA538A"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723968C"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 </w:t>
            </w:r>
          </w:p>
        </w:tc>
      </w:tr>
      <w:tr w:rsidR="009822A4" w:rsidRPr="00E710B4" w14:paraId="1369BC36" w14:textId="77777777" w:rsidTr="001E0AC6">
        <w:trPr>
          <w:trHeight w:val="280"/>
        </w:trPr>
        <w:tc>
          <w:tcPr>
            <w:tcW w:w="1219" w:type="dxa"/>
            <w:tcBorders>
              <w:top w:val="single" w:sz="4" w:space="0" w:color="auto"/>
              <w:left w:val="single" w:sz="4" w:space="0" w:color="auto"/>
              <w:bottom w:val="nil"/>
              <w:right w:val="single" w:sz="4" w:space="0" w:color="000000"/>
            </w:tcBorders>
            <w:shd w:val="clear" w:color="auto" w:fill="auto"/>
            <w:noWrap/>
            <w:vAlign w:val="bottom"/>
            <w:hideMark/>
          </w:tcPr>
          <w:p w14:paraId="6422EB05"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67</w:t>
            </w:r>
          </w:p>
        </w:tc>
        <w:tc>
          <w:tcPr>
            <w:tcW w:w="565" w:type="dxa"/>
            <w:tcBorders>
              <w:top w:val="nil"/>
              <w:left w:val="nil"/>
              <w:bottom w:val="single" w:sz="4" w:space="0" w:color="auto"/>
              <w:right w:val="single" w:sz="4" w:space="0" w:color="auto"/>
            </w:tcBorders>
            <w:shd w:val="clear" w:color="auto" w:fill="auto"/>
            <w:noWrap/>
            <w:vAlign w:val="bottom"/>
            <w:hideMark/>
          </w:tcPr>
          <w:p w14:paraId="2A9F0C5D"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97</w:t>
            </w:r>
          </w:p>
        </w:tc>
        <w:tc>
          <w:tcPr>
            <w:tcW w:w="743" w:type="dxa"/>
            <w:tcBorders>
              <w:top w:val="nil"/>
              <w:left w:val="nil"/>
              <w:bottom w:val="single" w:sz="4" w:space="0" w:color="auto"/>
              <w:right w:val="single" w:sz="4" w:space="0" w:color="auto"/>
            </w:tcBorders>
            <w:shd w:val="clear" w:color="auto" w:fill="auto"/>
            <w:noWrap/>
            <w:vAlign w:val="bottom"/>
            <w:hideMark/>
          </w:tcPr>
          <w:p w14:paraId="32AA14B1"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41E89A06" w14:textId="77777777" w:rsidR="009822A4" w:rsidRPr="008510ED" w:rsidRDefault="009822A4" w:rsidP="001E0AC6">
            <w:pPr>
              <w:jc w:val="center"/>
              <w:rPr>
                <w:rFonts w:ascii="Calibri" w:eastAsia="Times New Roman" w:hAnsi="Calibri" w:cs="Times New Roman"/>
                <w:color w:val="000000"/>
                <w:sz w:val="18"/>
                <w:szCs w:val="18"/>
              </w:rPr>
            </w:pPr>
            <w:r w:rsidRPr="008510ED">
              <w:rPr>
                <w:rFonts w:ascii="Calibri" w:eastAsia="Times New Roman" w:hAnsi="Calibri" w:cs="Times New Roman"/>
                <w:color w:val="000000"/>
                <w:sz w:val="18"/>
                <w:szCs w:val="18"/>
              </w:rPr>
              <w:t> </w:t>
            </w:r>
          </w:p>
        </w:tc>
      </w:tr>
      <w:tr w:rsidR="009822A4" w:rsidRPr="00E710B4" w14:paraId="2FAAFAE9" w14:textId="77777777" w:rsidTr="001E0AC6">
        <w:trPr>
          <w:trHeight w:val="317"/>
        </w:trPr>
        <w:tc>
          <w:tcPr>
            <w:tcW w:w="12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6629E6" w14:textId="77777777" w:rsidR="009822A4" w:rsidRPr="008510ED" w:rsidRDefault="009822A4" w:rsidP="001E0AC6">
            <w:pPr>
              <w:jc w:val="center"/>
              <w:rPr>
                <w:rFonts w:ascii="Calibri" w:eastAsia="Times New Roman" w:hAnsi="Calibri" w:cs="Times New Roman"/>
                <w:b/>
                <w:bCs/>
                <w:color w:val="000000"/>
                <w:sz w:val="18"/>
                <w:szCs w:val="18"/>
                <w:highlight w:val="yellow"/>
              </w:rPr>
            </w:pPr>
            <w:r w:rsidRPr="008510ED">
              <w:rPr>
                <w:rFonts w:ascii="Calibri" w:eastAsia="Times New Roman" w:hAnsi="Calibri" w:cs="Times New Roman"/>
                <w:b/>
                <w:bCs/>
                <w:color w:val="000000"/>
                <w:sz w:val="18"/>
                <w:szCs w:val="18"/>
                <w:highlight w:val="yellow"/>
              </w:rPr>
              <w:t>90</w:t>
            </w:r>
          </w:p>
        </w:tc>
        <w:tc>
          <w:tcPr>
            <w:tcW w:w="565" w:type="dxa"/>
            <w:tcBorders>
              <w:top w:val="nil"/>
              <w:left w:val="nil"/>
              <w:bottom w:val="single" w:sz="4" w:space="0" w:color="auto"/>
              <w:right w:val="single" w:sz="4" w:space="0" w:color="auto"/>
            </w:tcBorders>
            <w:shd w:val="clear" w:color="auto" w:fill="auto"/>
            <w:noWrap/>
            <w:vAlign w:val="bottom"/>
            <w:hideMark/>
          </w:tcPr>
          <w:p w14:paraId="1C6244EF" w14:textId="77777777" w:rsidR="009822A4" w:rsidRPr="008510ED" w:rsidRDefault="009822A4" w:rsidP="001E0AC6">
            <w:pPr>
              <w:jc w:val="center"/>
              <w:rPr>
                <w:rFonts w:ascii="Calibri" w:eastAsia="Times New Roman" w:hAnsi="Calibri" w:cs="Times New Roman"/>
                <w:b/>
                <w:bCs/>
                <w:color w:val="000000"/>
                <w:sz w:val="18"/>
                <w:szCs w:val="18"/>
                <w:highlight w:val="yellow"/>
              </w:rPr>
            </w:pPr>
            <w:r w:rsidRPr="008510ED">
              <w:rPr>
                <w:rFonts w:ascii="Calibri" w:eastAsia="Times New Roman" w:hAnsi="Calibri" w:cs="Times New Roman"/>
                <w:b/>
                <w:bCs/>
                <w:color w:val="000000"/>
                <w:sz w:val="18"/>
                <w:szCs w:val="18"/>
                <w:highlight w:val="yellow"/>
              </w:rPr>
              <w:t>96</w:t>
            </w:r>
          </w:p>
        </w:tc>
        <w:tc>
          <w:tcPr>
            <w:tcW w:w="743" w:type="dxa"/>
            <w:tcBorders>
              <w:top w:val="nil"/>
              <w:left w:val="nil"/>
              <w:bottom w:val="single" w:sz="4" w:space="0" w:color="auto"/>
              <w:right w:val="single" w:sz="4" w:space="0" w:color="auto"/>
            </w:tcBorders>
            <w:shd w:val="clear" w:color="auto" w:fill="auto"/>
            <w:noWrap/>
            <w:vAlign w:val="bottom"/>
            <w:hideMark/>
          </w:tcPr>
          <w:p w14:paraId="00FB3947" w14:textId="77777777" w:rsidR="009822A4" w:rsidRPr="008510ED" w:rsidRDefault="009822A4" w:rsidP="001E0AC6">
            <w:pPr>
              <w:jc w:val="center"/>
              <w:rPr>
                <w:rFonts w:ascii="Calibri" w:eastAsia="Times New Roman" w:hAnsi="Calibri" w:cs="Times New Roman"/>
                <w:b/>
                <w:bCs/>
                <w:color w:val="000000"/>
                <w:sz w:val="18"/>
                <w:szCs w:val="18"/>
                <w:highlight w:val="yellow"/>
              </w:rPr>
            </w:pPr>
            <w:r w:rsidRPr="008510ED">
              <w:rPr>
                <w:rFonts w:ascii="Calibri" w:eastAsia="Times New Roman" w:hAnsi="Calibri" w:cs="Times New Roman"/>
                <w:b/>
                <w:bCs/>
                <w:color w:val="000000"/>
                <w:sz w:val="18"/>
                <w:szCs w:val="18"/>
                <w:highlight w:val="yellow"/>
              </w:rPr>
              <w:t>0</w:t>
            </w:r>
          </w:p>
        </w:tc>
        <w:tc>
          <w:tcPr>
            <w:tcW w:w="990" w:type="dxa"/>
            <w:tcBorders>
              <w:top w:val="nil"/>
              <w:left w:val="nil"/>
              <w:bottom w:val="single" w:sz="4" w:space="0" w:color="auto"/>
              <w:right w:val="single" w:sz="4" w:space="0" w:color="auto"/>
            </w:tcBorders>
            <w:shd w:val="clear" w:color="auto" w:fill="auto"/>
            <w:noWrap/>
            <w:vAlign w:val="bottom"/>
            <w:hideMark/>
          </w:tcPr>
          <w:p w14:paraId="40D111F7" w14:textId="77777777" w:rsidR="009822A4" w:rsidRPr="008510ED" w:rsidRDefault="009822A4" w:rsidP="001E0AC6">
            <w:pPr>
              <w:jc w:val="center"/>
              <w:rPr>
                <w:rFonts w:ascii="Calibri" w:eastAsia="Times New Roman" w:hAnsi="Calibri" w:cs="Times New Roman"/>
                <w:b/>
                <w:bCs/>
                <w:color w:val="000000"/>
                <w:sz w:val="18"/>
                <w:szCs w:val="18"/>
                <w:highlight w:val="yellow"/>
              </w:rPr>
            </w:pPr>
            <w:r w:rsidRPr="008510ED">
              <w:rPr>
                <w:rFonts w:ascii="Calibri" w:eastAsia="Times New Roman" w:hAnsi="Calibri" w:cs="Times New Roman"/>
                <w:b/>
                <w:bCs/>
                <w:color w:val="000000"/>
                <w:sz w:val="18"/>
                <w:szCs w:val="18"/>
                <w:highlight w:val="yellow"/>
              </w:rPr>
              <w:t>83</w:t>
            </w:r>
          </w:p>
        </w:tc>
      </w:tr>
    </w:tbl>
    <w:p w14:paraId="36D4E197" w14:textId="3B237DB8" w:rsidR="008510ED" w:rsidRPr="002F6C6B" w:rsidRDefault="00A92229" w:rsidP="002F6C6B">
      <w:pPr>
        <w:rPr>
          <w:rFonts w:ascii="Times" w:eastAsia="Times New Roman" w:hAnsi="Times" w:cs="Times New Roman"/>
          <w:sz w:val="20"/>
          <w:szCs w:val="20"/>
        </w:rPr>
      </w:pPr>
      <w:r>
        <w:rPr>
          <w:noProof/>
        </w:rPr>
        <w:drawing>
          <wp:anchor distT="0" distB="0" distL="114300" distR="114300" simplePos="0" relativeHeight="251662336" behindDoc="0" locked="0" layoutInCell="1" allowOverlap="1" wp14:anchorId="47C8FB5B" wp14:editId="5B9ADDD0">
            <wp:simplePos x="0" y="0"/>
            <wp:positionH relativeFrom="column">
              <wp:posOffset>-4343400</wp:posOffset>
            </wp:positionH>
            <wp:positionV relativeFrom="paragraph">
              <wp:posOffset>133985</wp:posOffset>
            </wp:positionV>
            <wp:extent cx="328041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80410" cy="1828800"/>
                    </a:xfrm>
                    <a:prstGeom prst="rect">
                      <a:avLst/>
                    </a:prstGeom>
                  </pic:spPr>
                </pic:pic>
              </a:graphicData>
            </a:graphic>
            <wp14:sizeRelH relativeFrom="page">
              <wp14:pctWidth>0</wp14:pctWidth>
            </wp14:sizeRelH>
            <wp14:sizeRelV relativeFrom="page">
              <wp14:pctHeight>0</wp14:pctHeight>
            </wp14:sizeRelV>
          </wp:anchor>
        </w:drawing>
      </w:r>
    </w:p>
    <w:p w14:paraId="61067558" w14:textId="77777777" w:rsidR="00A90E6B" w:rsidRPr="00A90E6B" w:rsidRDefault="00A90E6B" w:rsidP="00A90E6B">
      <w:pPr>
        <w:rPr>
          <w:rFonts w:ascii="Times" w:eastAsia="Times New Roman" w:hAnsi="Times" w:cs="Times New Roman"/>
          <w:sz w:val="20"/>
          <w:szCs w:val="20"/>
        </w:rPr>
      </w:pPr>
    </w:p>
    <w:p w14:paraId="75C5A246" w14:textId="07614F15" w:rsidR="002A0A8C" w:rsidRDefault="002A0A8C"/>
    <w:sectPr w:rsidR="002A0A8C" w:rsidSect="00DF51FF">
      <w:head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272A3" w14:textId="77777777" w:rsidR="002C3E19" w:rsidRDefault="002C3E19" w:rsidP="00DF51FF">
      <w:r>
        <w:separator/>
      </w:r>
    </w:p>
  </w:endnote>
  <w:endnote w:type="continuationSeparator" w:id="0">
    <w:p w14:paraId="0CBE91D4" w14:textId="77777777" w:rsidR="002C3E19" w:rsidRDefault="002C3E19" w:rsidP="00DF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FFA30" w14:textId="77777777" w:rsidR="002C3E19" w:rsidRDefault="002C3E19" w:rsidP="00DF51FF">
      <w:r>
        <w:separator/>
      </w:r>
    </w:p>
  </w:footnote>
  <w:footnote w:type="continuationSeparator" w:id="0">
    <w:p w14:paraId="7360F672" w14:textId="77777777" w:rsidR="002C3E19" w:rsidRDefault="002C3E19" w:rsidP="00DF5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F5D4" w14:textId="2C2AE169" w:rsidR="002C3E19" w:rsidRDefault="002C3E19" w:rsidP="00EE6E4D">
    <w:pPr>
      <w:pStyle w:val="Header"/>
      <w:rPr>
        <w:rFonts w:ascii="Calibri" w:hAnsi="Calibri"/>
      </w:rPr>
    </w:pPr>
    <w:r>
      <w:rPr>
        <w:rFonts w:ascii="Calibri" w:hAnsi="Calibri"/>
      </w:rPr>
      <w:t xml:space="preserve">2014-2015 Action Research     </w:t>
    </w:r>
    <w:r>
      <w:rPr>
        <w:rFonts w:ascii="Calibri" w:hAnsi="Calibri"/>
      </w:rPr>
      <w:tab/>
      <w:t xml:space="preserve">                                                                 </w:t>
    </w:r>
    <w:r>
      <w:rPr>
        <w:rFonts w:ascii="Calibri" w:hAnsi="Calibri"/>
      </w:rPr>
      <w:tab/>
      <w:t xml:space="preserve">Kate </w:t>
    </w:r>
    <w:proofErr w:type="spellStart"/>
    <w:r>
      <w:rPr>
        <w:rFonts w:ascii="Calibri" w:hAnsi="Calibri"/>
      </w:rPr>
      <w:t>Baskins</w:t>
    </w:r>
    <w:proofErr w:type="spellEnd"/>
    <w:r>
      <w:rPr>
        <w:rFonts w:ascii="Calibri" w:hAnsi="Calibri"/>
      </w:rPr>
      <w:t xml:space="preserve">, Mary-Kate O’Keefe, Jeff Rose, </w:t>
    </w:r>
  </w:p>
  <w:p w14:paraId="6AE2A744" w14:textId="77777777" w:rsidR="002C3E19" w:rsidRDefault="002C3E19" w:rsidP="000A073D">
    <w:pPr>
      <w:pStyle w:val="Header"/>
      <w:rPr>
        <w:rFonts w:ascii="Calibri" w:hAnsi="Calibri"/>
      </w:rPr>
    </w:pPr>
    <w:r>
      <w:rPr>
        <w:rFonts w:ascii="Calibri" w:hAnsi="Calibri"/>
      </w:rPr>
      <w:t xml:space="preserve">Portsmouth High School                                                                                                          </w:t>
    </w:r>
    <w:proofErr w:type="spellStart"/>
    <w:r>
      <w:rPr>
        <w:rFonts w:ascii="Calibri" w:hAnsi="Calibri"/>
      </w:rPr>
      <w:t>Katelin</w:t>
    </w:r>
    <w:proofErr w:type="spellEnd"/>
    <w:r>
      <w:rPr>
        <w:rFonts w:ascii="Calibri" w:hAnsi="Calibri"/>
      </w:rPr>
      <w:t xml:space="preserve"> Kingman, Kim Hancock, Chris Ashley</w:t>
    </w:r>
  </w:p>
  <w:p w14:paraId="7CA2CE1F" w14:textId="3A8C8C9A" w:rsidR="002C3E19" w:rsidRPr="00DF51FF" w:rsidRDefault="002C3E19" w:rsidP="000A073D">
    <w:pPr>
      <w:pStyle w:val="Header"/>
      <w:jc w:val="right"/>
      <w:rPr>
        <w:rFonts w:ascii="Calibri" w:hAnsi="Calibri"/>
      </w:rPr>
    </w:pPr>
    <w:r>
      <w:rPr>
        <w:rFonts w:ascii="Calibri" w:hAnsi="Calibri"/>
      </w:rPr>
      <w:t>____________________________________________________________________________________________________________</w:t>
    </w:r>
    <w:r>
      <w:rPr>
        <w:rFonts w:ascii="Calibri" w:hAnsi="Calibri"/>
      </w:rPr>
      <w:tab/>
    </w:r>
    <w:r>
      <w:rPr>
        <w:rFonts w:ascii="Calibri" w:hAnsi="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FF"/>
    <w:rsid w:val="00086BB7"/>
    <w:rsid w:val="000927A8"/>
    <w:rsid w:val="000A073D"/>
    <w:rsid w:val="000F32C8"/>
    <w:rsid w:val="00102DD8"/>
    <w:rsid w:val="001314D1"/>
    <w:rsid w:val="001437CC"/>
    <w:rsid w:val="00181D72"/>
    <w:rsid w:val="001C762D"/>
    <w:rsid w:val="001E0AC6"/>
    <w:rsid w:val="002376B4"/>
    <w:rsid w:val="002A0A8C"/>
    <w:rsid w:val="002C3E19"/>
    <w:rsid w:val="002F6C6B"/>
    <w:rsid w:val="003873C9"/>
    <w:rsid w:val="0040037B"/>
    <w:rsid w:val="00407BA5"/>
    <w:rsid w:val="0043787C"/>
    <w:rsid w:val="00454F1D"/>
    <w:rsid w:val="00524630"/>
    <w:rsid w:val="006149CB"/>
    <w:rsid w:val="007B220C"/>
    <w:rsid w:val="007F1860"/>
    <w:rsid w:val="0080262A"/>
    <w:rsid w:val="00826606"/>
    <w:rsid w:val="008510ED"/>
    <w:rsid w:val="008A2315"/>
    <w:rsid w:val="00941771"/>
    <w:rsid w:val="009816A3"/>
    <w:rsid w:val="009822A4"/>
    <w:rsid w:val="0099459E"/>
    <w:rsid w:val="00A04BB2"/>
    <w:rsid w:val="00A41C39"/>
    <w:rsid w:val="00A90E6B"/>
    <w:rsid w:val="00A92229"/>
    <w:rsid w:val="00B136C7"/>
    <w:rsid w:val="00DA03AA"/>
    <w:rsid w:val="00DC3CFD"/>
    <w:rsid w:val="00DF51FF"/>
    <w:rsid w:val="00E710B4"/>
    <w:rsid w:val="00EE6E4D"/>
    <w:rsid w:val="00F3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46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1FF"/>
    <w:pPr>
      <w:tabs>
        <w:tab w:val="center" w:pos="4320"/>
        <w:tab w:val="right" w:pos="8640"/>
      </w:tabs>
    </w:pPr>
  </w:style>
  <w:style w:type="character" w:customStyle="1" w:styleId="HeaderChar">
    <w:name w:val="Header Char"/>
    <w:basedOn w:val="DefaultParagraphFont"/>
    <w:link w:val="Header"/>
    <w:uiPriority w:val="99"/>
    <w:rsid w:val="00DF51FF"/>
  </w:style>
  <w:style w:type="paragraph" w:styleId="Footer">
    <w:name w:val="footer"/>
    <w:basedOn w:val="Normal"/>
    <w:link w:val="FooterChar"/>
    <w:uiPriority w:val="99"/>
    <w:unhideWhenUsed/>
    <w:rsid w:val="00DF51FF"/>
    <w:pPr>
      <w:tabs>
        <w:tab w:val="center" w:pos="4320"/>
        <w:tab w:val="right" w:pos="8640"/>
      </w:tabs>
    </w:pPr>
  </w:style>
  <w:style w:type="character" w:customStyle="1" w:styleId="FooterChar">
    <w:name w:val="Footer Char"/>
    <w:basedOn w:val="DefaultParagraphFont"/>
    <w:link w:val="Footer"/>
    <w:uiPriority w:val="99"/>
    <w:rsid w:val="00DF51FF"/>
  </w:style>
  <w:style w:type="paragraph" w:styleId="NormalWeb">
    <w:name w:val="Normal (Web)"/>
    <w:basedOn w:val="Normal"/>
    <w:uiPriority w:val="99"/>
    <w:semiHidden/>
    <w:unhideWhenUsed/>
    <w:rsid w:val="006149C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F6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C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1FF"/>
    <w:pPr>
      <w:tabs>
        <w:tab w:val="center" w:pos="4320"/>
        <w:tab w:val="right" w:pos="8640"/>
      </w:tabs>
    </w:pPr>
  </w:style>
  <w:style w:type="character" w:customStyle="1" w:styleId="HeaderChar">
    <w:name w:val="Header Char"/>
    <w:basedOn w:val="DefaultParagraphFont"/>
    <w:link w:val="Header"/>
    <w:uiPriority w:val="99"/>
    <w:rsid w:val="00DF51FF"/>
  </w:style>
  <w:style w:type="paragraph" w:styleId="Footer">
    <w:name w:val="footer"/>
    <w:basedOn w:val="Normal"/>
    <w:link w:val="FooterChar"/>
    <w:uiPriority w:val="99"/>
    <w:unhideWhenUsed/>
    <w:rsid w:val="00DF51FF"/>
    <w:pPr>
      <w:tabs>
        <w:tab w:val="center" w:pos="4320"/>
        <w:tab w:val="right" w:pos="8640"/>
      </w:tabs>
    </w:pPr>
  </w:style>
  <w:style w:type="character" w:customStyle="1" w:styleId="FooterChar">
    <w:name w:val="Footer Char"/>
    <w:basedOn w:val="DefaultParagraphFont"/>
    <w:link w:val="Footer"/>
    <w:uiPriority w:val="99"/>
    <w:rsid w:val="00DF51FF"/>
  </w:style>
  <w:style w:type="paragraph" w:styleId="NormalWeb">
    <w:name w:val="Normal (Web)"/>
    <w:basedOn w:val="Normal"/>
    <w:uiPriority w:val="99"/>
    <w:semiHidden/>
    <w:unhideWhenUsed/>
    <w:rsid w:val="006149C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F6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C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0">
      <w:bodyDiv w:val="1"/>
      <w:marLeft w:val="0"/>
      <w:marRight w:val="0"/>
      <w:marTop w:val="0"/>
      <w:marBottom w:val="0"/>
      <w:divBdr>
        <w:top w:val="none" w:sz="0" w:space="0" w:color="auto"/>
        <w:left w:val="none" w:sz="0" w:space="0" w:color="auto"/>
        <w:bottom w:val="none" w:sz="0" w:space="0" w:color="auto"/>
        <w:right w:val="none" w:sz="0" w:space="0" w:color="auto"/>
      </w:divBdr>
    </w:div>
    <w:div w:id="60031394">
      <w:bodyDiv w:val="1"/>
      <w:marLeft w:val="0"/>
      <w:marRight w:val="0"/>
      <w:marTop w:val="0"/>
      <w:marBottom w:val="0"/>
      <w:divBdr>
        <w:top w:val="none" w:sz="0" w:space="0" w:color="auto"/>
        <w:left w:val="none" w:sz="0" w:space="0" w:color="auto"/>
        <w:bottom w:val="none" w:sz="0" w:space="0" w:color="auto"/>
        <w:right w:val="none" w:sz="0" w:space="0" w:color="auto"/>
      </w:divBdr>
    </w:div>
    <w:div w:id="121853993">
      <w:bodyDiv w:val="1"/>
      <w:marLeft w:val="0"/>
      <w:marRight w:val="0"/>
      <w:marTop w:val="0"/>
      <w:marBottom w:val="0"/>
      <w:divBdr>
        <w:top w:val="none" w:sz="0" w:space="0" w:color="auto"/>
        <w:left w:val="none" w:sz="0" w:space="0" w:color="auto"/>
        <w:bottom w:val="none" w:sz="0" w:space="0" w:color="auto"/>
        <w:right w:val="none" w:sz="0" w:space="0" w:color="auto"/>
      </w:divBdr>
    </w:div>
    <w:div w:id="236788476">
      <w:bodyDiv w:val="1"/>
      <w:marLeft w:val="0"/>
      <w:marRight w:val="0"/>
      <w:marTop w:val="0"/>
      <w:marBottom w:val="0"/>
      <w:divBdr>
        <w:top w:val="none" w:sz="0" w:space="0" w:color="auto"/>
        <w:left w:val="none" w:sz="0" w:space="0" w:color="auto"/>
        <w:bottom w:val="none" w:sz="0" w:space="0" w:color="auto"/>
        <w:right w:val="none" w:sz="0" w:space="0" w:color="auto"/>
      </w:divBdr>
    </w:div>
    <w:div w:id="477377369">
      <w:bodyDiv w:val="1"/>
      <w:marLeft w:val="0"/>
      <w:marRight w:val="0"/>
      <w:marTop w:val="0"/>
      <w:marBottom w:val="0"/>
      <w:divBdr>
        <w:top w:val="none" w:sz="0" w:space="0" w:color="auto"/>
        <w:left w:val="none" w:sz="0" w:space="0" w:color="auto"/>
        <w:bottom w:val="none" w:sz="0" w:space="0" w:color="auto"/>
        <w:right w:val="none" w:sz="0" w:space="0" w:color="auto"/>
      </w:divBdr>
    </w:div>
    <w:div w:id="876427716">
      <w:bodyDiv w:val="1"/>
      <w:marLeft w:val="0"/>
      <w:marRight w:val="0"/>
      <w:marTop w:val="0"/>
      <w:marBottom w:val="0"/>
      <w:divBdr>
        <w:top w:val="none" w:sz="0" w:space="0" w:color="auto"/>
        <w:left w:val="none" w:sz="0" w:space="0" w:color="auto"/>
        <w:bottom w:val="none" w:sz="0" w:space="0" w:color="auto"/>
        <w:right w:val="none" w:sz="0" w:space="0" w:color="auto"/>
      </w:divBdr>
    </w:div>
    <w:div w:id="952250819">
      <w:bodyDiv w:val="1"/>
      <w:marLeft w:val="0"/>
      <w:marRight w:val="0"/>
      <w:marTop w:val="0"/>
      <w:marBottom w:val="0"/>
      <w:divBdr>
        <w:top w:val="none" w:sz="0" w:space="0" w:color="auto"/>
        <w:left w:val="none" w:sz="0" w:space="0" w:color="auto"/>
        <w:bottom w:val="none" w:sz="0" w:space="0" w:color="auto"/>
        <w:right w:val="none" w:sz="0" w:space="0" w:color="auto"/>
      </w:divBdr>
    </w:div>
    <w:div w:id="954021548">
      <w:bodyDiv w:val="1"/>
      <w:marLeft w:val="0"/>
      <w:marRight w:val="0"/>
      <w:marTop w:val="0"/>
      <w:marBottom w:val="0"/>
      <w:divBdr>
        <w:top w:val="none" w:sz="0" w:space="0" w:color="auto"/>
        <w:left w:val="none" w:sz="0" w:space="0" w:color="auto"/>
        <w:bottom w:val="none" w:sz="0" w:space="0" w:color="auto"/>
        <w:right w:val="none" w:sz="0" w:space="0" w:color="auto"/>
      </w:divBdr>
    </w:div>
    <w:div w:id="998918863">
      <w:bodyDiv w:val="1"/>
      <w:marLeft w:val="0"/>
      <w:marRight w:val="0"/>
      <w:marTop w:val="0"/>
      <w:marBottom w:val="0"/>
      <w:divBdr>
        <w:top w:val="none" w:sz="0" w:space="0" w:color="auto"/>
        <w:left w:val="none" w:sz="0" w:space="0" w:color="auto"/>
        <w:bottom w:val="none" w:sz="0" w:space="0" w:color="auto"/>
        <w:right w:val="none" w:sz="0" w:space="0" w:color="auto"/>
      </w:divBdr>
    </w:div>
    <w:div w:id="1052653960">
      <w:bodyDiv w:val="1"/>
      <w:marLeft w:val="0"/>
      <w:marRight w:val="0"/>
      <w:marTop w:val="0"/>
      <w:marBottom w:val="0"/>
      <w:divBdr>
        <w:top w:val="none" w:sz="0" w:space="0" w:color="auto"/>
        <w:left w:val="none" w:sz="0" w:space="0" w:color="auto"/>
        <w:bottom w:val="none" w:sz="0" w:space="0" w:color="auto"/>
        <w:right w:val="none" w:sz="0" w:space="0" w:color="auto"/>
      </w:divBdr>
    </w:div>
    <w:div w:id="1077940152">
      <w:bodyDiv w:val="1"/>
      <w:marLeft w:val="0"/>
      <w:marRight w:val="0"/>
      <w:marTop w:val="0"/>
      <w:marBottom w:val="0"/>
      <w:divBdr>
        <w:top w:val="none" w:sz="0" w:space="0" w:color="auto"/>
        <w:left w:val="none" w:sz="0" w:space="0" w:color="auto"/>
        <w:bottom w:val="none" w:sz="0" w:space="0" w:color="auto"/>
        <w:right w:val="none" w:sz="0" w:space="0" w:color="auto"/>
      </w:divBdr>
    </w:div>
    <w:div w:id="1177577112">
      <w:bodyDiv w:val="1"/>
      <w:marLeft w:val="0"/>
      <w:marRight w:val="0"/>
      <w:marTop w:val="0"/>
      <w:marBottom w:val="0"/>
      <w:divBdr>
        <w:top w:val="none" w:sz="0" w:space="0" w:color="auto"/>
        <w:left w:val="none" w:sz="0" w:space="0" w:color="auto"/>
        <w:bottom w:val="none" w:sz="0" w:space="0" w:color="auto"/>
        <w:right w:val="none" w:sz="0" w:space="0" w:color="auto"/>
      </w:divBdr>
    </w:div>
    <w:div w:id="1309286547">
      <w:bodyDiv w:val="1"/>
      <w:marLeft w:val="0"/>
      <w:marRight w:val="0"/>
      <w:marTop w:val="0"/>
      <w:marBottom w:val="0"/>
      <w:divBdr>
        <w:top w:val="none" w:sz="0" w:space="0" w:color="auto"/>
        <w:left w:val="none" w:sz="0" w:space="0" w:color="auto"/>
        <w:bottom w:val="none" w:sz="0" w:space="0" w:color="auto"/>
        <w:right w:val="none" w:sz="0" w:space="0" w:color="auto"/>
      </w:divBdr>
    </w:div>
    <w:div w:id="1380974994">
      <w:bodyDiv w:val="1"/>
      <w:marLeft w:val="0"/>
      <w:marRight w:val="0"/>
      <w:marTop w:val="0"/>
      <w:marBottom w:val="0"/>
      <w:divBdr>
        <w:top w:val="none" w:sz="0" w:space="0" w:color="auto"/>
        <w:left w:val="none" w:sz="0" w:space="0" w:color="auto"/>
        <w:bottom w:val="none" w:sz="0" w:space="0" w:color="auto"/>
        <w:right w:val="none" w:sz="0" w:space="0" w:color="auto"/>
      </w:divBdr>
    </w:div>
    <w:div w:id="1500345722">
      <w:bodyDiv w:val="1"/>
      <w:marLeft w:val="0"/>
      <w:marRight w:val="0"/>
      <w:marTop w:val="0"/>
      <w:marBottom w:val="0"/>
      <w:divBdr>
        <w:top w:val="none" w:sz="0" w:space="0" w:color="auto"/>
        <w:left w:val="none" w:sz="0" w:space="0" w:color="auto"/>
        <w:bottom w:val="none" w:sz="0" w:space="0" w:color="auto"/>
        <w:right w:val="none" w:sz="0" w:space="0" w:color="auto"/>
      </w:divBdr>
    </w:div>
    <w:div w:id="1558470270">
      <w:bodyDiv w:val="1"/>
      <w:marLeft w:val="0"/>
      <w:marRight w:val="0"/>
      <w:marTop w:val="0"/>
      <w:marBottom w:val="0"/>
      <w:divBdr>
        <w:top w:val="none" w:sz="0" w:space="0" w:color="auto"/>
        <w:left w:val="none" w:sz="0" w:space="0" w:color="auto"/>
        <w:bottom w:val="none" w:sz="0" w:space="0" w:color="auto"/>
        <w:right w:val="none" w:sz="0" w:space="0" w:color="auto"/>
      </w:divBdr>
    </w:div>
    <w:div w:id="1599172953">
      <w:bodyDiv w:val="1"/>
      <w:marLeft w:val="0"/>
      <w:marRight w:val="0"/>
      <w:marTop w:val="0"/>
      <w:marBottom w:val="0"/>
      <w:divBdr>
        <w:top w:val="none" w:sz="0" w:space="0" w:color="auto"/>
        <w:left w:val="none" w:sz="0" w:space="0" w:color="auto"/>
        <w:bottom w:val="none" w:sz="0" w:space="0" w:color="auto"/>
        <w:right w:val="none" w:sz="0" w:space="0" w:color="auto"/>
      </w:divBdr>
    </w:div>
    <w:div w:id="1646936221">
      <w:bodyDiv w:val="1"/>
      <w:marLeft w:val="0"/>
      <w:marRight w:val="0"/>
      <w:marTop w:val="0"/>
      <w:marBottom w:val="0"/>
      <w:divBdr>
        <w:top w:val="none" w:sz="0" w:space="0" w:color="auto"/>
        <w:left w:val="none" w:sz="0" w:space="0" w:color="auto"/>
        <w:bottom w:val="none" w:sz="0" w:space="0" w:color="auto"/>
        <w:right w:val="none" w:sz="0" w:space="0" w:color="auto"/>
      </w:divBdr>
    </w:div>
    <w:div w:id="1752002231">
      <w:bodyDiv w:val="1"/>
      <w:marLeft w:val="0"/>
      <w:marRight w:val="0"/>
      <w:marTop w:val="0"/>
      <w:marBottom w:val="0"/>
      <w:divBdr>
        <w:top w:val="none" w:sz="0" w:space="0" w:color="auto"/>
        <w:left w:val="none" w:sz="0" w:space="0" w:color="auto"/>
        <w:bottom w:val="none" w:sz="0" w:space="0" w:color="auto"/>
        <w:right w:val="none" w:sz="0" w:space="0" w:color="auto"/>
      </w:divBdr>
    </w:div>
    <w:div w:id="1760834006">
      <w:bodyDiv w:val="1"/>
      <w:marLeft w:val="0"/>
      <w:marRight w:val="0"/>
      <w:marTop w:val="0"/>
      <w:marBottom w:val="0"/>
      <w:divBdr>
        <w:top w:val="none" w:sz="0" w:space="0" w:color="auto"/>
        <w:left w:val="none" w:sz="0" w:space="0" w:color="auto"/>
        <w:bottom w:val="none" w:sz="0" w:space="0" w:color="auto"/>
        <w:right w:val="none" w:sz="0" w:space="0" w:color="auto"/>
      </w:divBdr>
    </w:div>
    <w:div w:id="1983001037">
      <w:bodyDiv w:val="1"/>
      <w:marLeft w:val="0"/>
      <w:marRight w:val="0"/>
      <w:marTop w:val="0"/>
      <w:marBottom w:val="0"/>
      <w:divBdr>
        <w:top w:val="none" w:sz="0" w:space="0" w:color="auto"/>
        <w:left w:val="none" w:sz="0" w:space="0" w:color="auto"/>
        <w:bottom w:val="none" w:sz="0" w:space="0" w:color="auto"/>
        <w:right w:val="none" w:sz="0" w:space="0" w:color="auto"/>
      </w:divBdr>
    </w:div>
    <w:div w:id="2047096912">
      <w:bodyDiv w:val="1"/>
      <w:marLeft w:val="0"/>
      <w:marRight w:val="0"/>
      <w:marTop w:val="0"/>
      <w:marBottom w:val="0"/>
      <w:divBdr>
        <w:top w:val="none" w:sz="0" w:space="0" w:color="auto"/>
        <w:left w:val="none" w:sz="0" w:space="0" w:color="auto"/>
        <w:bottom w:val="none" w:sz="0" w:space="0" w:color="auto"/>
        <w:right w:val="none" w:sz="0" w:space="0" w:color="auto"/>
      </w:divBdr>
    </w:div>
    <w:div w:id="205234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chart" Target="charts/chart1.xm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hris:Desktop:Action%20Research%2014.15:Test%201%20Revised%20Data%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000"/>
              <a:t>Percentage of Students Reporting Homework Completion (n=27)</a:t>
            </a:r>
          </a:p>
        </c:rich>
      </c:tx>
      <c:layout>
        <c:manualLayout>
          <c:xMode val="edge"/>
          <c:yMode val="edge"/>
          <c:x val="0.167879692580856"/>
          <c:y val="0.0200972878390201"/>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Sheet2!$E$6:$E$8</c:f>
              <c:strCache>
                <c:ptCount val="3"/>
                <c:pt idx="0">
                  <c:v>I usually get all my homework done</c:v>
                </c:pt>
                <c:pt idx="1">
                  <c:v>I usually don't get all my homework done</c:v>
                </c:pt>
                <c:pt idx="2">
                  <c:v>Sometimes I get it all done, sometimes I don't</c:v>
                </c:pt>
              </c:strCache>
            </c:strRef>
          </c:cat>
          <c:val>
            <c:numRef>
              <c:f>Sheet2!$F$6:$F$8</c:f>
              <c:numCache>
                <c:formatCode>General</c:formatCode>
                <c:ptCount val="3"/>
                <c:pt idx="0">
                  <c:v>17.0</c:v>
                </c:pt>
                <c:pt idx="1">
                  <c:v>2.0</c:v>
                </c:pt>
                <c:pt idx="2">
                  <c:v>8.0</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900"/>
            </a:pPr>
            <a:endParaRPr lang="en-US"/>
          </a:p>
        </c:txPr>
      </c:legendEntry>
      <c:legendEntry>
        <c:idx val="1"/>
        <c:txPr>
          <a:bodyPr/>
          <a:lstStyle/>
          <a:p>
            <a:pPr>
              <a:defRPr sz="900"/>
            </a:pPr>
            <a:endParaRPr lang="en-US"/>
          </a:p>
        </c:txPr>
      </c:legendEntry>
      <c:legendEntry>
        <c:idx val="2"/>
        <c:txPr>
          <a:bodyPr/>
          <a:lstStyle/>
          <a:p>
            <a:pPr>
              <a:defRPr sz="900"/>
            </a:pPr>
            <a:endParaRPr lang="en-US"/>
          </a:p>
        </c:txPr>
      </c:legendEntry>
      <c:layout>
        <c:manualLayout>
          <c:xMode val="edge"/>
          <c:yMode val="edge"/>
          <c:x val="0.580598571011957"/>
          <c:y val="0.313263045509142"/>
          <c:w val="0.327734689413823"/>
          <c:h val="0.597117760279965"/>
        </c:manualLayout>
      </c:layout>
      <c:overlay val="0"/>
    </c:legend>
    <c:plotVisOnly val="1"/>
    <c:dispBlanksAs val="gap"/>
    <c:showDLblsOverMax val="0"/>
  </c:chart>
  <c:spPr>
    <a:solidFill>
      <a:schemeClr val="lt1"/>
    </a:solidFill>
    <a:ln w="9525" cap="flat" cmpd="sng" algn="ctr">
      <a:solidFill>
        <a:schemeClr val="tx1"/>
      </a:solidFill>
      <a:prstDash val="solid"/>
    </a:ln>
    <a:effectLst/>
  </c:spPr>
  <c:txPr>
    <a:bodyPr/>
    <a:lstStyle/>
    <a:p>
      <a:pPr algn="ct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E6C0-BF10-FF48-94C1-F40E325D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276</Characters>
  <Application>Microsoft Macintosh Word</Application>
  <DocSecurity>4</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Ashley</dc:creator>
  <cp:keywords/>
  <dc:description/>
  <cp:lastModifiedBy>Josh  Kriese</cp:lastModifiedBy>
  <cp:revision>2</cp:revision>
  <cp:lastPrinted>2015-03-25T12:37:00Z</cp:lastPrinted>
  <dcterms:created xsi:type="dcterms:W3CDTF">2015-09-30T19:15:00Z</dcterms:created>
  <dcterms:modified xsi:type="dcterms:W3CDTF">2015-09-30T19:15:00Z</dcterms:modified>
</cp:coreProperties>
</file>